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4B" w:rsidRDefault="00B2284B" w:rsidP="00A2044D">
      <w:pPr>
        <w:tabs>
          <w:tab w:val="left" w:pos="2083"/>
        </w:tabs>
        <w:jc w:val="center"/>
        <w:rPr>
          <w:rFonts w:cs="B Nikoo"/>
          <w:sz w:val="40"/>
          <w:szCs w:val="40"/>
          <w:u w:val="single"/>
        </w:rPr>
      </w:pPr>
      <w:r>
        <w:rPr>
          <w:rFonts w:cs="B Nikoo"/>
          <w:sz w:val="40"/>
          <w:szCs w:val="40"/>
          <w:u w:val="single"/>
        </w:rPr>
        <w:t xml:space="preserve">Listing </w:t>
      </w:r>
      <w:r w:rsidR="004B142D">
        <w:rPr>
          <w:rFonts w:cs="B Nikoo"/>
          <w:sz w:val="40"/>
          <w:szCs w:val="40"/>
          <w:u w:val="single"/>
        </w:rPr>
        <w:t>Consultancy</w:t>
      </w:r>
      <w:r>
        <w:rPr>
          <w:rFonts w:cs="B Nikoo"/>
          <w:sz w:val="40"/>
          <w:szCs w:val="40"/>
          <w:u w:val="single"/>
        </w:rPr>
        <w:t xml:space="preserve"> Contract Sample</w:t>
      </w:r>
    </w:p>
    <w:p w:rsidR="00B2284B" w:rsidRDefault="00B2284B" w:rsidP="00A2044D">
      <w:pPr>
        <w:ind w:left="360"/>
        <w:jc w:val="center"/>
        <w:rPr>
          <w:rFonts w:cs="B Davat"/>
          <w:sz w:val="26"/>
          <w:szCs w:val="26"/>
          <w:lang w:bidi="fa-IR"/>
        </w:rPr>
      </w:pPr>
    </w:p>
    <w:p w:rsidR="00B2284B" w:rsidRPr="002C5F44" w:rsidRDefault="000441BC" w:rsidP="00A2044D">
      <w:pPr>
        <w:ind w:left="360"/>
        <w:jc w:val="center"/>
        <w:rPr>
          <w:rFonts w:cs="B Davat"/>
          <w:i/>
          <w:iCs/>
          <w:sz w:val="26"/>
          <w:szCs w:val="26"/>
          <w:lang w:bidi="fa-IR"/>
        </w:rPr>
      </w:pPr>
      <w:r w:rsidRPr="002C5F44">
        <w:rPr>
          <w:rFonts w:cs="B Davat"/>
          <w:i/>
          <w:iCs/>
          <w:sz w:val="26"/>
          <w:szCs w:val="26"/>
          <w:lang w:bidi="fa-IR"/>
        </w:rPr>
        <w:t>*</w:t>
      </w:r>
      <w:r w:rsidR="00817D14" w:rsidRPr="002C5F44">
        <w:rPr>
          <w:rFonts w:cs="B Davat"/>
          <w:i/>
          <w:iCs/>
          <w:sz w:val="26"/>
          <w:szCs w:val="26"/>
          <w:lang w:bidi="fa-IR"/>
        </w:rPr>
        <w:t>In addition to the following provisions, the parties may add other provisions to the contract, and delete or modify the materials or articles with an asterisk (*). In the interim, in paragraphs with "/"</w:t>
      </w:r>
      <w:r w:rsidRPr="002C5F44">
        <w:rPr>
          <w:rFonts w:cs="B Davat"/>
          <w:i/>
          <w:iCs/>
          <w:sz w:val="26"/>
          <w:szCs w:val="26"/>
          <w:lang w:bidi="fa-IR"/>
        </w:rPr>
        <w:t>,</w:t>
      </w:r>
      <w:r w:rsidR="00817D14" w:rsidRPr="002C5F44">
        <w:rPr>
          <w:rFonts w:cs="B Davat"/>
          <w:i/>
          <w:iCs/>
          <w:sz w:val="26"/>
          <w:szCs w:val="26"/>
          <w:lang w:bidi="fa-IR"/>
        </w:rPr>
        <w:t xml:space="preserve"> the parties may cho</w:t>
      </w:r>
      <w:bookmarkStart w:id="0" w:name="_GoBack"/>
      <w:bookmarkEnd w:id="0"/>
      <w:r w:rsidR="00817D14" w:rsidRPr="002C5F44">
        <w:rPr>
          <w:rFonts w:cs="B Davat"/>
          <w:i/>
          <w:iCs/>
          <w:sz w:val="26"/>
          <w:szCs w:val="26"/>
          <w:lang w:bidi="fa-IR"/>
        </w:rPr>
        <w:t>ose one of the phrases on both sides of "/ ".</w:t>
      </w:r>
    </w:p>
    <w:p w:rsidR="000441BC" w:rsidRPr="002C5F44" w:rsidRDefault="000441BC" w:rsidP="00A2044D">
      <w:pPr>
        <w:ind w:left="360"/>
        <w:jc w:val="center"/>
        <w:rPr>
          <w:rFonts w:cs="B Davat"/>
          <w:i/>
          <w:iCs/>
          <w:sz w:val="26"/>
          <w:szCs w:val="26"/>
          <w:lang w:bidi="fa-IR"/>
        </w:rPr>
      </w:pPr>
    </w:p>
    <w:p w:rsidR="000441BC" w:rsidRPr="002C5F44" w:rsidRDefault="000441BC" w:rsidP="00A2044D">
      <w:pPr>
        <w:ind w:left="360"/>
        <w:jc w:val="center"/>
        <w:rPr>
          <w:rFonts w:cs="B Davat"/>
          <w:i/>
          <w:iCs/>
          <w:sz w:val="26"/>
          <w:szCs w:val="26"/>
          <w:lang w:bidi="fa-IR"/>
        </w:rPr>
      </w:pPr>
      <w:r w:rsidRPr="002C5F44">
        <w:rPr>
          <w:rFonts w:cs="B Davat"/>
          <w:i/>
          <w:iCs/>
          <w:sz w:val="26"/>
          <w:szCs w:val="26"/>
          <w:lang w:bidi="fa-IR"/>
        </w:rPr>
        <w:t>*All pages of the contract and its appendix (if any) must be signed and sealed by the parties.</w:t>
      </w:r>
    </w:p>
    <w:p w:rsidR="000441BC" w:rsidRDefault="000441BC" w:rsidP="005F7DAC">
      <w:pPr>
        <w:ind w:left="360"/>
        <w:jc w:val="lowKashida"/>
        <w:rPr>
          <w:rFonts w:cs="B Davat"/>
          <w:sz w:val="26"/>
          <w:szCs w:val="26"/>
          <w:lang w:bidi="fa-IR"/>
        </w:rPr>
      </w:pPr>
    </w:p>
    <w:p w:rsidR="000441BC" w:rsidRDefault="000441BC" w:rsidP="005F7DAC">
      <w:pPr>
        <w:ind w:left="360"/>
        <w:jc w:val="lowKashida"/>
        <w:rPr>
          <w:rFonts w:cs="B Davat"/>
          <w:sz w:val="26"/>
          <w:szCs w:val="26"/>
          <w:lang w:bidi="fa-IR"/>
        </w:rPr>
      </w:pPr>
    </w:p>
    <w:p w:rsidR="00A822C5" w:rsidRDefault="009F1D51" w:rsidP="009F1D51">
      <w:pPr>
        <w:jc w:val="center"/>
        <w:rPr>
          <w:rFonts w:cs="B Titr"/>
          <w:b/>
          <w:bCs/>
          <w:sz w:val="32"/>
          <w:szCs w:val="32"/>
          <w:rtl/>
          <w:lang w:bidi="fa-IR"/>
        </w:rPr>
      </w:pPr>
      <w:r w:rsidRPr="00FC07F8">
        <w:rPr>
          <w:rFonts w:cs="B Titr" w:hint="cs"/>
          <w:b/>
          <w:bCs/>
          <w:sz w:val="32"/>
          <w:szCs w:val="32"/>
          <w:rtl/>
          <w:lang w:bidi="fa-IR"/>
        </w:rPr>
        <w:t>»</w:t>
      </w:r>
      <w:r w:rsidR="00114F53" w:rsidRPr="00114F53">
        <w:rPr>
          <w:rFonts w:cs="B Titr"/>
          <w:b/>
          <w:bCs/>
          <w:sz w:val="32"/>
          <w:szCs w:val="32"/>
          <w:lang w:bidi="fa-IR"/>
        </w:rPr>
        <w:t xml:space="preserve">Listing </w:t>
      </w:r>
      <w:r w:rsidR="004B142D">
        <w:rPr>
          <w:rFonts w:cs="B Titr"/>
          <w:b/>
          <w:bCs/>
          <w:sz w:val="32"/>
          <w:szCs w:val="32"/>
          <w:lang w:bidi="fa-IR"/>
        </w:rPr>
        <w:t>Consultancy</w:t>
      </w:r>
      <w:r w:rsidR="00114F53" w:rsidRPr="00114F53">
        <w:rPr>
          <w:rFonts w:cs="B Titr"/>
          <w:b/>
          <w:bCs/>
          <w:sz w:val="32"/>
          <w:szCs w:val="32"/>
          <w:lang w:bidi="fa-IR"/>
        </w:rPr>
        <w:t xml:space="preserve"> Contract</w:t>
      </w:r>
      <w:r w:rsidR="00114F53" w:rsidRPr="00114F53">
        <w:rPr>
          <w:rFonts w:cs="B Titr"/>
          <w:b/>
          <w:bCs/>
          <w:sz w:val="32"/>
          <w:szCs w:val="32"/>
          <w:rtl/>
          <w:lang w:bidi="fa-IR"/>
        </w:rPr>
        <w:t xml:space="preserve"> </w:t>
      </w:r>
      <w:r w:rsidRPr="00FC07F8">
        <w:rPr>
          <w:rFonts w:cs="B Titr" w:hint="cs"/>
          <w:b/>
          <w:bCs/>
          <w:sz w:val="32"/>
          <w:szCs w:val="32"/>
          <w:rtl/>
          <w:lang w:bidi="fa-IR"/>
        </w:rPr>
        <w:t>«</w:t>
      </w:r>
    </w:p>
    <w:p w:rsidR="004A2D5C" w:rsidRDefault="004A2D5C" w:rsidP="004B142D">
      <w:pPr>
        <w:jc w:val="center"/>
        <w:rPr>
          <w:rFonts w:cs="B Mitra"/>
          <w:sz w:val="20"/>
          <w:szCs w:val="20"/>
          <w:lang w:bidi="fa-IR"/>
        </w:rPr>
      </w:pPr>
      <w:r>
        <w:rPr>
          <w:rFonts w:cs="B Mitra"/>
          <w:sz w:val="20"/>
          <w:szCs w:val="20"/>
          <w:lang w:bidi="fa-IR"/>
        </w:rPr>
        <w:t>“</w:t>
      </w:r>
      <w:r w:rsidRPr="004A2D5C">
        <w:rPr>
          <w:rFonts w:cs="B Mitra"/>
          <w:sz w:val="20"/>
          <w:szCs w:val="20"/>
          <w:lang w:bidi="fa-IR"/>
        </w:rPr>
        <w:t xml:space="preserve">Subject to Clause 2, Article 7 of </w:t>
      </w:r>
      <w:r>
        <w:rPr>
          <w:rFonts w:cs="B Mitra"/>
          <w:sz w:val="20"/>
          <w:szCs w:val="20"/>
          <w:lang w:bidi="fa-IR"/>
        </w:rPr>
        <w:t>products and</w:t>
      </w:r>
      <w:r w:rsidRPr="004A2D5C">
        <w:rPr>
          <w:rFonts w:cs="B Mitra"/>
          <w:sz w:val="20"/>
          <w:szCs w:val="20"/>
          <w:lang w:bidi="fa-IR"/>
        </w:rPr>
        <w:t xml:space="preserve"> </w:t>
      </w:r>
      <w:r>
        <w:rPr>
          <w:rFonts w:cs="B Mitra"/>
          <w:sz w:val="20"/>
          <w:szCs w:val="20"/>
          <w:lang w:bidi="fa-IR"/>
        </w:rPr>
        <w:t>commodity</w:t>
      </w:r>
      <w:r w:rsidR="004B142D">
        <w:rPr>
          <w:rFonts w:cs="B Mitra"/>
          <w:sz w:val="20"/>
          <w:szCs w:val="20"/>
          <w:lang w:bidi="fa-IR"/>
        </w:rPr>
        <w:t>-</w:t>
      </w:r>
      <w:r>
        <w:rPr>
          <w:rFonts w:cs="B Mitra"/>
          <w:sz w:val="20"/>
          <w:szCs w:val="20"/>
          <w:lang w:bidi="fa-IR"/>
        </w:rPr>
        <w:t>based securities listing regulation</w:t>
      </w:r>
      <w:r w:rsidRPr="004A2D5C">
        <w:rPr>
          <w:rFonts w:cs="B Mitra"/>
          <w:sz w:val="20"/>
          <w:szCs w:val="20"/>
          <w:lang w:bidi="fa-IR"/>
        </w:rPr>
        <w:t xml:space="preserve"> in Iran Mercantile Exchange</w:t>
      </w:r>
      <w:r>
        <w:rPr>
          <w:rFonts w:cs="B Mitra"/>
          <w:sz w:val="20"/>
          <w:szCs w:val="20"/>
          <w:lang w:bidi="fa-IR"/>
        </w:rPr>
        <w:t>”</w:t>
      </w:r>
    </w:p>
    <w:p w:rsidR="004A2D5C" w:rsidRDefault="004A2D5C" w:rsidP="005F7DAC">
      <w:pPr>
        <w:jc w:val="lowKashida"/>
        <w:rPr>
          <w:rFonts w:cs="B Mitra"/>
          <w:sz w:val="20"/>
          <w:szCs w:val="20"/>
          <w:lang w:bidi="fa-IR"/>
        </w:rPr>
      </w:pPr>
    </w:p>
    <w:p w:rsidR="00556033" w:rsidRPr="006162B4" w:rsidRDefault="00556033" w:rsidP="005F7DAC">
      <w:pPr>
        <w:jc w:val="lowKashida"/>
        <w:rPr>
          <w:rFonts w:cs="B Mitra"/>
          <w:sz w:val="26"/>
          <w:szCs w:val="26"/>
          <w:lang w:bidi="fa-IR"/>
        </w:rPr>
      </w:pPr>
    </w:p>
    <w:p w:rsidR="00556033" w:rsidRPr="006162B4" w:rsidRDefault="00A1345B" w:rsidP="005F7DAC">
      <w:pPr>
        <w:jc w:val="lowKashida"/>
        <w:rPr>
          <w:rFonts w:cs="B Mitra"/>
          <w:b/>
          <w:bCs/>
          <w:sz w:val="26"/>
          <w:szCs w:val="26"/>
          <w:lang w:bidi="fa-IR"/>
        </w:rPr>
      </w:pPr>
      <w:proofErr w:type="gramStart"/>
      <w:r w:rsidRPr="006162B4">
        <w:rPr>
          <w:rFonts w:cs="B Mitra"/>
          <w:b/>
          <w:bCs/>
          <w:sz w:val="26"/>
          <w:szCs w:val="26"/>
          <w:lang w:bidi="fa-IR"/>
        </w:rPr>
        <w:t>Article</w:t>
      </w:r>
      <w:r w:rsidR="00370CD8">
        <w:rPr>
          <w:rFonts w:cs="B Mitra"/>
          <w:b/>
          <w:bCs/>
          <w:sz w:val="26"/>
          <w:szCs w:val="26"/>
          <w:lang w:bidi="fa-IR"/>
        </w:rPr>
        <w:t xml:space="preserve"> </w:t>
      </w:r>
      <w:r w:rsidR="00556033" w:rsidRPr="006162B4">
        <w:rPr>
          <w:rFonts w:cs="B Mitra"/>
          <w:b/>
          <w:bCs/>
          <w:sz w:val="26"/>
          <w:szCs w:val="26"/>
          <w:lang w:bidi="fa-IR"/>
        </w:rPr>
        <w:t>1.</w:t>
      </w:r>
      <w:proofErr w:type="gramEnd"/>
      <w:r w:rsidR="00556033" w:rsidRPr="006162B4">
        <w:rPr>
          <w:rFonts w:cs="B Mitra"/>
          <w:b/>
          <w:bCs/>
          <w:sz w:val="26"/>
          <w:szCs w:val="26"/>
          <w:lang w:bidi="fa-IR"/>
        </w:rPr>
        <w:t xml:space="preserve"> Introduction</w:t>
      </w:r>
    </w:p>
    <w:p w:rsidR="00556033" w:rsidRDefault="00556033" w:rsidP="005F7DAC">
      <w:pPr>
        <w:jc w:val="lowKashida"/>
        <w:rPr>
          <w:rFonts w:cs="B Mitra"/>
          <w:sz w:val="20"/>
          <w:szCs w:val="20"/>
          <w:lang w:bidi="fa-IR"/>
        </w:rPr>
      </w:pPr>
    </w:p>
    <w:p w:rsidR="00A5662E" w:rsidRPr="00731BFC" w:rsidRDefault="00A1345B" w:rsidP="005F7DAC">
      <w:pPr>
        <w:pStyle w:val="ListParagraph"/>
        <w:numPr>
          <w:ilvl w:val="1"/>
          <w:numId w:val="36"/>
        </w:numPr>
        <w:jc w:val="lowKashida"/>
        <w:rPr>
          <w:rFonts w:cs="B Mitra"/>
          <w:sz w:val="26"/>
          <w:szCs w:val="26"/>
          <w:lang w:bidi="fa-IR"/>
        </w:rPr>
      </w:pPr>
      <w:r w:rsidRPr="00731BFC">
        <w:rPr>
          <w:rFonts w:cs="B Mitra"/>
          <w:sz w:val="26"/>
          <w:szCs w:val="26"/>
          <w:lang w:bidi="fa-IR"/>
        </w:rPr>
        <w:t>This contract is conducted between company …………. (Ltd. /LLP)</w:t>
      </w:r>
      <w:r w:rsidR="00A5662E" w:rsidRPr="00731BFC">
        <w:rPr>
          <w:rFonts w:cs="B Mitra"/>
          <w:sz w:val="26"/>
          <w:szCs w:val="26"/>
          <w:lang w:bidi="fa-IR"/>
        </w:rPr>
        <w:t>,</w:t>
      </w:r>
      <w:r w:rsidRPr="00731BFC">
        <w:rPr>
          <w:rFonts w:cs="B Mitra"/>
          <w:sz w:val="26"/>
          <w:szCs w:val="26"/>
          <w:lang w:bidi="fa-IR"/>
        </w:rPr>
        <w:t xml:space="preserve"> with registration No. ………… represented by Sir / Madam</w:t>
      </w:r>
      <w:r w:rsidR="00A5662E" w:rsidRPr="00731BFC">
        <w:rPr>
          <w:rFonts w:cs="B Mitra"/>
          <w:sz w:val="26"/>
          <w:szCs w:val="26"/>
          <w:lang w:bidi="fa-IR"/>
        </w:rPr>
        <w:t xml:space="preserve"> …………………………..</w:t>
      </w:r>
      <w:r w:rsidR="007824E1" w:rsidRPr="00731BFC">
        <w:rPr>
          <w:rFonts w:cs="B Mitra"/>
          <w:sz w:val="26"/>
          <w:szCs w:val="26"/>
          <w:lang w:bidi="fa-IR"/>
        </w:rPr>
        <w:t>,</w:t>
      </w:r>
      <w:r w:rsidRPr="00731BFC">
        <w:rPr>
          <w:rFonts w:cs="B Mitra"/>
          <w:sz w:val="26"/>
          <w:szCs w:val="26"/>
          <w:lang w:bidi="fa-IR"/>
        </w:rPr>
        <w:t xml:space="preserve"> </w:t>
      </w:r>
      <w:r w:rsidR="007824E1" w:rsidRPr="00731BFC">
        <w:rPr>
          <w:rFonts w:cs="B Mitra"/>
          <w:sz w:val="26"/>
          <w:szCs w:val="26"/>
          <w:lang w:bidi="fa-IR"/>
        </w:rPr>
        <w:t>according to the Official Gazette No. ………...... date</w:t>
      </w:r>
      <w:r w:rsidR="00A5662E" w:rsidRPr="00731BFC">
        <w:rPr>
          <w:rFonts w:cs="B Mitra"/>
          <w:sz w:val="26"/>
          <w:szCs w:val="26"/>
          <w:lang w:bidi="fa-IR"/>
        </w:rPr>
        <w:t>d</w:t>
      </w:r>
      <w:r w:rsidR="007824E1" w:rsidRPr="00731BFC">
        <w:rPr>
          <w:rFonts w:cs="B Mitra"/>
          <w:sz w:val="26"/>
          <w:szCs w:val="26"/>
          <w:lang w:bidi="fa-IR"/>
        </w:rPr>
        <w:t xml:space="preserve"> .................</w:t>
      </w:r>
      <w:r w:rsidR="00A5662E" w:rsidRPr="00731BFC">
        <w:rPr>
          <w:rFonts w:cs="B Mitra"/>
          <w:sz w:val="26"/>
          <w:szCs w:val="26"/>
          <w:lang w:bidi="fa-IR"/>
        </w:rPr>
        <w:t>,</w:t>
      </w:r>
      <w:r w:rsidR="007824E1" w:rsidRPr="00731BFC">
        <w:rPr>
          <w:rFonts w:cs="B Mitra"/>
          <w:sz w:val="26"/>
          <w:szCs w:val="26"/>
          <w:lang w:bidi="fa-IR"/>
        </w:rPr>
        <w:t xml:space="preserve"> </w:t>
      </w:r>
      <w:r w:rsidR="00ED21FA" w:rsidRPr="00731BFC">
        <w:rPr>
          <w:rFonts w:cs="B Mitra"/>
          <w:sz w:val="26"/>
          <w:szCs w:val="26"/>
          <w:lang w:bidi="fa-IR"/>
        </w:rPr>
        <w:t xml:space="preserve">and address </w:t>
      </w:r>
      <w:r w:rsidR="00A5662E" w:rsidRPr="00731BFC">
        <w:rPr>
          <w:rFonts w:cs="B Mitra"/>
          <w:sz w:val="26"/>
          <w:szCs w:val="26"/>
          <w:lang w:bidi="fa-IR"/>
        </w:rPr>
        <w:t>………...……..</w:t>
      </w:r>
      <w:r w:rsidR="00ED21FA" w:rsidRPr="00731BFC">
        <w:rPr>
          <w:rFonts w:cs="B Mitra"/>
          <w:sz w:val="26"/>
          <w:szCs w:val="26"/>
          <w:lang w:bidi="fa-IR"/>
        </w:rPr>
        <w:t>…………………</w:t>
      </w:r>
    </w:p>
    <w:p w:rsidR="00A5662E" w:rsidRPr="00731BFC" w:rsidRDefault="00A5662E" w:rsidP="005F7DAC">
      <w:pPr>
        <w:pStyle w:val="ListParagraph"/>
        <w:ind w:left="405"/>
        <w:jc w:val="lowKashida"/>
        <w:rPr>
          <w:rFonts w:cs="B Mitra"/>
          <w:sz w:val="26"/>
          <w:szCs w:val="26"/>
          <w:lang w:bidi="fa-IR"/>
        </w:rPr>
      </w:pPr>
      <w:r w:rsidRPr="00731BFC">
        <w:rPr>
          <w:rFonts w:cs="B Mitra"/>
          <w:sz w:val="26"/>
          <w:szCs w:val="26"/>
          <w:lang w:bidi="fa-IR"/>
        </w:rPr>
        <w:t xml:space="preserve">.................................................................................................................................................. , </w:t>
      </w:r>
      <w:r w:rsidR="006162B4" w:rsidRPr="00731BFC">
        <w:rPr>
          <w:rFonts w:cs="B Mitra"/>
          <w:sz w:val="26"/>
          <w:szCs w:val="26"/>
          <w:lang w:bidi="fa-IR"/>
        </w:rPr>
        <w:t>which is called “</w:t>
      </w:r>
      <w:r w:rsidRPr="00731BFC">
        <w:rPr>
          <w:rFonts w:cs="B Mitra"/>
          <w:sz w:val="26"/>
          <w:szCs w:val="26"/>
          <w:lang w:bidi="fa-IR"/>
        </w:rPr>
        <w:t>company</w:t>
      </w:r>
      <w:r w:rsidR="006162B4" w:rsidRPr="00731BFC">
        <w:rPr>
          <w:rFonts w:cs="B Mitra"/>
          <w:sz w:val="26"/>
          <w:szCs w:val="26"/>
          <w:lang w:bidi="fa-IR"/>
        </w:rPr>
        <w:t xml:space="preserve">” </w:t>
      </w:r>
      <w:r w:rsidR="00ED21FA" w:rsidRPr="00731BFC">
        <w:rPr>
          <w:rFonts w:cs="B Mitra"/>
          <w:sz w:val="26"/>
          <w:szCs w:val="26"/>
          <w:lang w:bidi="fa-IR"/>
        </w:rPr>
        <w:t>briefly</w:t>
      </w:r>
      <w:r w:rsidR="006162B4" w:rsidRPr="00731BFC">
        <w:rPr>
          <w:rFonts w:cs="B Mitra"/>
          <w:sz w:val="26"/>
          <w:szCs w:val="26"/>
          <w:lang w:bidi="fa-IR"/>
        </w:rPr>
        <w:t>,</w:t>
      </w:r>
      <w:r w:rsidR="00ED21FA" w:rsidRPr="00731BFC">
        <w:rPr>
          <w:rFonts w:cs="B Mitra"/>
          <w:sz w:val="26"/>
          <w:szCs w:val="26"/>
          <w:lang w:bidi="fa-IR"/>
        </w:rPr>
        <w:t xml:space="preserve"> </w:t>
      </w:r>
      <w:r w:rsidRPr="00731BFC">
        <w:rPr>
          <w:rFonts w:cs="B Mitra"/>
          <w:sz w:val="26"/>
          <w:szCs w:val="26"/>
          <w:lang w:bidi="fa-IR"/>
        </w:rPr>
        <w:t xml:space="preserve">and brokerage firm / funding company ………………… </w:t>
      </w:r>
      <w:proofErr w:type="gramStart"/>
      <w:r w:rsidRPr="00731BFC">
        <w:rPr>
          <w:rFonts w:cs="B Mitra"/>
          <w:sz w:val="26"/>
          <w:szCs w:val="26"/>
          <w:lang w:bidi="fa-IR"/>
        </w:rPr>
        <w:t>(Ltd. /LLP), with registration No.</w:t>
      </w:r>
      <w:proofErr w:type="gramEnd"/>
      <w:r w:rsidRPr="00731BFC">
        <w:rPr>
          <w:rFonts w:cs="B Mitra"/>
          <w:sz w:val="26"/>
          <w:szCs w:val="26"/>
          <w:lang w:bidi="fa-IR"/>
        </w:rPr>
        <w:t xml:space="preserve"> ………… represented by Sir / Madam ………………….., according to the Official Gazette No. ………...... dated ................., and address……………</w:t>
      </w:r>
    </w:p>
    <w:p w:rsidR="007824E1" w:rsidRPr="00731BFC" w:rsidRDefault="00A5662E" w:rsidP="005F7DAC">
      <w:pPr>
        <w:pStyle w:val="ListParagraph"/>
        <w:ind w:left="405"/>
        <w:jc w:val="lowKashida"/>
        <w:rPr>
          <w:rFonts w:cs="B Mitra"/>
          <w:sz w:val="26"/>
          <w:szCs w:val="26"/>
          <w:lang w:bidi="fa-IR"/>
        </w:rPr>
      </w:pPr>
      <w:r w:rsidRPr="00731BFC">
        <w:rPr>
          <w:rFonts w:cs="B Mitra"/>
          <w:sz w:val="26"/>
          <w:szCs w:val="26"/>
          <w:lang w:bidi="fa-IR"/>
        </w:rPr>
        <w:t>.................................................................................................................................................. , which is called “</w:t>
      </w:r>
      <w:r w:rsidR="004B142D">
        <w:rPr>
          <w:rFonts w:cs="B Mitra"/>
          <w:sz w:val="26"/>
          <w:szCs w:val="26"/>
          <w:lang w:bidi="fa-IR"/>
        </w:rPr>
        <w:t>Consultancy</w:t>
      </w:r>
      <w:r w:rsidRPr="00731BFC">
        <w:rPr>
          <w:rFonts w:cs="B Mitra"/>
          <w:sz w:val="26"/>
          <w:szCs w:val="26"/>
          <w:lang w:bidi="fa-IR"/>
        </w:rPr>
        <w:t>” briefly</w:t>
      </w:r>
      <w:r w:rsidR="003B1D77" w:rsidRPr="00731BFC">
        <w:rPr>
          <w:rFonts w:cs="B Mitra"/>
          <w:sz w:val="26"/>
          <w:szCs w:val="26"/>
          <w:lang w:bidi="fa-IR"/>
        </w:rPr>
        <w:t>.</w:t>
      </w:r>
    </w:p>
    <w:p w:rsidR="00842D20" w:rsidRPr="00731BFC" w:rsidRDefault="002665AC" w:rsidP="004B142D">
      <w:pPr>
        <w:pStyle w:val="ListParagraph"/>
        <w:numPr>
          <w:ilvl w:val="1"/>
          <w:numId w:val="36"/>
        </w:numPr>
        <w:jc w:val="lowKashida"/>
        <w:rPr>
          <w:rFonts w:cs="B Mitra"/>
          <w:sz w:val="26"/>
          <w:szCs w:val="26"/>
          <w:lang w:bidi="fa-IR"/>
        </w:rPr>
      </w:pPr>
      <w:r w:rsidRPr="00731BFC">
        <w:rPr>
          <w:rFonts w:cs="B Mitra"/>
          <w:sz w:val="26"/>
          <w:szCs w:val="26"/>
          <w:lang w:bidi="fa-IR"/>
        </w:rPr>
        <w:t>In this contract the Securities and Exchange Organization of Iran is called “</w:t>
      </w:r>
      <w:r w:rsidR="004F2377" w:rsidRPr="00731BFC">
        <w:rPr>
          <w:rFonts w:cs="B Mitra"/>
          <w:sz w:val="26"/>
          <w:szCs w:val="26"/>
          <w:lang w:bidi="fa-IR"/>
        </w:rPr>
        <w:t>SEO</w:t>
      </w:r>
      <w:r w:rsidRPr="00731BFC">
        <w:rPr>
          <w:rFonts w:cs="B Mitra"/>
          <w:sz w:val="26"/>
          <w:szCs w:val="26"/>
          <w:lang w:bidi="fa-IR"/>
        </w:rPr>
        <w:t>”, Iran Mercantile Exchange is called “</w:t>
      </w:r>
      <w:r w:rsidR="004F2377" w:rsidRPr="00731BFC">
        <w:rPr>
          <w:rFonts w:cs="B Mitra"/>
          <w:sz w:val="26"/>
          <w:szCs w:val="26"/>
          <w:lang w:bidi="fa-IR"/>
        </w:rPr>
        <w:t>IME</w:t>
      </w:r>
      <w:r w:rsidRPr="00731BFC">
        <w:rPr>
          <w:rFonts w:cs="B Mitra"/>
          <w:sz w:val="26"/>
          <w:szCs w:val="26"/>
          <w:lang w:bidi="fa-IR"/>
        </w:rPr>
        <w:t>”, and resolutions of the High Council</w:t>
      </w:r>
      <w:r w:rsidR="004B142D">
        <w:rPr>
          <w:rFonts w:cs="B Mitra"/>
          <w:sz w:val="26"/>
          <w:szCs w:val="26"/>
          <w:lang w:bidi="fa-IR"/>
        </w:rPr>
        <w:t xml:space="preserve"> of Exchange</w:t>
      </w:r>
      <w:r w:rsidRPr="00731BFC">
        <w:rPr>
          <w:rFonts w:cs="B Mitra"/>
          <w:sz w:val="26"/>
          <w:szCs w:val="26"/>
          <w:lang w:bidi="fa-IR"/>
        </w:rPr>
        <w:t xml:space="preserve">, SEO and IME including </w:t>
      </w:r>
      <w:r w:rsidR="00D138D8" w:rsidRPr="00731BFC">
        <w:rPr>
          <w:rFonts w:cs="B Mitra"/>
          <w:sz w:val="26"/>
          <w:szCs w:val="26"/>
          <w:lang w:bidi="fa-IR"/>
        </w:rPr>
        <w:t>products and commodity based securities listing regulation</w:t>
      </w:r>
      <w:r w:rsidR="00852A80" w:rsidRPr="00731BFC">
        <w:rPr>
          <w:rFonts w:cs="B Mitra"/>
          <w:sz w:val="26"/>
          <w:szCs w:val="26"/>
          <w:lang w:bidi="fa-IR"/>
        </w:rPr>
        <w:t xml:space="preserve"> is called “regulation”, briefly. </w:t>
      </w:r>
    </w:p>
    <w:p w:rsidR="00852A80" w:rsidRPr="00731BFC" w:rsidRDefault="00852A80" w:rsidP="005F7DAC">
      <w:pPr>
        <w:jc w:val="lowKashida"/>
        <w:rPr>
          <w:rFonts w:cs="B Mitra"/>
          <w:sz w:val="26"/>
          <w:szCs w:val="26"/>
          <w:lang w:bidi="fa-IR"/>
        </w:rPr>
      </w:pPr>
    </w:p>
    <w:p w:rsidR="00901BB9" w:rsidRPr="00731BFC" w:rsidRDefault="00901BB9" w:rsidP="005F7DAC">
      <w:pPr>
        <w:jc w:val="lowKashida"/>
        <w:rPr>
          <w:rFonts w:cs="B Mitra"/>
          <w:b/>
          <w:bCs/>
          <w:sz w:val="26"/>
          <w:szCs w:val="26"/>
          <w:lang w:bidi="fa-IR"/>
        </w:rPr>
      </w:pPr>
      <w:proofErr w:type="gramStart"/>
      <w:r w:rsidRPr="00731BFC">
        <w:rPr>
          <w:rFonts w:cs="B Mitra"/>
          <w:b/>
          <w:bCs/>
          <w:sz w:val="26"/>
          <w:szCs w:val="26"/>
          <w:lang w:bidi="fa-IR"/>
        </w:rPr>
        <w:t>Article</w:t>
      </w:r>
      <w:r w:rsidR="00370CD8">
        <w:rPr>
          <w:rFonts w:cs="B Mitra"/>
          <w:b/>
          <w:bCs/>
          <w:sz w:val="26"/>
          <w:szCs w:val="26"/>
          <w:lang w:bidi="fa-IR"/>
        </w:rPr>
        <w:t xml:space="preserve"> </w:t>
      </w:r>
      <w:r w:rsidRPr="00731BFC">
        <w:rPr>
          <w:rFonts w:cs="B Mitra"/>
          <w:b/>
          <w:bCs/>
          <w:sz w:val="26"/>
          <w:szCs w:val="26"/>
          <w:lang w:bidi="fa-IR"/>
        </w:rPr>
        <w:t>2.</w:t>
      </w:r>
      <w:proofErr w:type="gramEnd"/>
      <w:r w:rsidRPr="00731BFC">
        <w:rPr>
          <w:rFonts w:cs="B Mitra"/>
          <w:b/>
          <w:bCs/>
          <w:sz w:val="26"/>
          <w:szCs w:val="26"/>
          <w:lang w:bidi="fa-IR"/>
        </w:rPr>
        <w:t xml:space="preserve"> Contract Subject</w:t>
      </w:r>
    </w:p>
    <w:p w:rsidR="00901BB9" w:rsidRPr="00731BFC" w:rsidRDefault="00901BB9" w:rsidP="005F7DAC">
      <w:pPr>
        <w:jc w:val="lowKashida"/>
        <w:rPr>
          <w:rFonts w:cs="B Mitra"/>
          <w:b/>
          <w:bCs/>
          <w:sz w:val="26"/>
          <w:szCs w:val="26"/>
          <w:lang w:bidi="fa-IR"/>
        </w:rPr>
      </w:pPr>
    </w:p>
    <w:p w:rsidR="00852A80" w:rsidRPr="00731BFC" w:rsidRDefault="006653C4" w:rsidP="002B04C9">
      <w:pPr>
        <w:jc w:val="lowKashida"/>
        <w:rPr>
          <w:rFonts w:cs="B Mitra"/>
          <w:sz w:val="26"/>
          <w:szCs w:val="26"/>
          <w:lang w:bidi="fa-IR"/>
        </w:rPr>
      </w:pPr>
      <w:r w:rsidRPr="00731BFC">
        <w:rPr>
          <w:rFonts w:cs="B Mitra"/>
          <w:sz w:val="26"/>
          <w:szCs w:val="26"/>
          <w:lang w:bidi="fa-IR"/>
        </w:rPr>
        <w:t xml:space="preserve">The subject of the contract is </w:t>
      </w:r>
      <w:r w:rsidR="00CB59C1" w:rsidRPr="00731BFC">
        <w:rPr>
          <w:rFonts w:cs="B Mitra"/>
          <w:sz w:val="26"/>
          <w:szCs w:val="26"/>
          <w:lang w:bidi="fa-IR"/>
        </w:rPr>
        <w:t xml:space="preserve">to </w:t>
      </w:r>
      <w:r w:rsidRPr="00731BFC">
        <w:rPr>
          <w:rFonts w:cs="B Mitra"/>
          <w:sz w:val="26"/>
          <w:szCs w:val="26"/>
          <w:lang w:bidi="fa-IR"/>
        </w:rPr>
        <w:t>prov</w:t>
      </w:r>
      <w:r w:rsidR="00CB59C1" w:rsidRPr="00731BFC">
        <w:rPr>
          <w:rFonts w:cs="B Mitra"/>
          <w:sz w:val="26"/>
          <w:szCs w:val="26"/>
          <w:lang w:bidi="fa-IR"/>
        </w:rPr>
        <w:t>ide</w:t>
      </w:r>
      <w:r w:rsidRPr="00731BFC">
        <w:rPr>
          <w:rFonts w:cs="B Mitra"/>
          <w:sz w:val="26"/>
          <w:szCs w:val="26"/>
          <w:lang w:bidi="fa-IR"/>
        </w:rPr>
        <w:t xml:space="preserve"> the following services by </w:t>
      </w:r>
      <w:r w:rsidR="005820D5">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sidRPr="00731BFC">
        <w:rPr>
          <w:rFonts w:cs="B Mitra"/>
          <w:sz w:val="26"/>
          <w:szCs w:val="26"/>
          <w:lang w:bidi="fa-IR"/>
        </w:rPr>
        <w:t xml:space="preserve"> to </w:t>
      </w:r>
      <w:r w:rsidR="00CB59C1" w:rsidRPr="00731BFC">
        <w:rPr>
          <w:rFonts w:cs="B Mitra"/>
          <w:sz w:val="26"/>
          <w:szCs w:val="26"/>
          <w:lang w:bidi="fa-IR"/>
        </w:rPr>
        <w:t xml:space="preserve">the </w:t>
      </w:r>
      <w:r w:rsidRPr="00731BFC">
        <w:rPr>
          <w:rFonts w:cs="B Mitra"/>
          <w:sz w:val="26"/>
          <w:szCs w:val="26"/>
          <w:lang w:bidi="fa-IR"/>
        </w:rPr>
        <w:t>compan</w:t>
      </w:r>
      <w:r w:rsidR="00CB59C1" w:rsidRPr="00731BFC">
        <w:rPr>
          <w:rFonts w:cs="B Mitra"/>
          <w:sz w:val="26"/>
          <w:szCs w:val="26"/>
          <w:lang w:bidi="fa-IR"/>
        </w:rPr>
        <w:t>y:</w:t>
      </w:r>
    </w:p>
    <w:p w:rsidR="00C04F70" w:rsidRPr="00731BFC" w:rsidRDefault="00C04F70" w:rsidP="005F7DAC">
      <w:pPr>
        <w:pStyle w:val="ListParagraph"/>
        <w:numPr>
          <w:ilvl w:val="0"/>
          <w:numId w:val="37"/>
        </w:numPr>
        <w:jc w:val="lowKashida"/>
        <w:rPr>
          <w:rFonts w:cs="B Mitra"/>
          <w:sz w:val="26"/>
          <w:szCs w:val="26"/>
          <w:lang w:bidi="fa-IR"/>
        </w:rPr>
      </w:pPr>
      <w:r w:rsidRPr="00731BFC">
        <w:rPr>
          <w:rFonts w:cs="B Mitra"/>
          <w:sz w:val="26"/>
          <w:szCs w:val="26"/>
          <w:lang w:bidi="fa-IR"/>
        </w:rPr>
        <w:t>Advising the company on the listing process and offering products,</w:t>
      </w:r>
    </w:p>
    <w:p w:rsidR="005650DB" w:rsidRPr="00731BFC" w:rsidRDefault="005650DB" w:rsidP="005F7DAC">
      <w:pPr>
        <w:pStyle w:val="ListParagraph"/>
        <w:numPr>
          <w:ilvl w:val="0"/>
          <w:numId w:val="37"/>
        </w:numPr>
        <w:jc w:val="lowKashida"/>
        <w:rPr>
          <w:rFonts w:cs="B Mitra"/>
          <w:sz w:val="26"/>
          <w:szCs w:val="26"/>
          <w:lang w:bidi="fa-IR"/>
        </w:rPr>
      </w:pPr>
      <w:r w:rsidRPr="00731BFC">
        <w:rPr>
          <w:rFonts w:cs="B Mitra"/>
          <w:sz w:val="26"/>
          <w:szCs w:val="26"/>
          <w:lang w:bidi="fa-IR"/>
        </w:rPr>
        <w:t>Assessing the company and the product readiness to be listed in IME</w:t>
      </w:r>
      <w:r w:rsidR="004F2377" w:rsidRPr="00731BFC">
        <w:rPr>
          <w:rFonts w:cs="B Mitra"/>
          <w:sz w:val="26"/>
          <w:szCs w:val="26"/>
          <w:lang w:bidi="fa-IR"/>
        </w:rPr>
        <w:t xml:space="preserve">, </w:t>
      </w:r>
    </w:p>
    <w:p w:rsidR="006674BE" w:rsidRPr="00731BFC" w:rsidRDefault="006674BE" w:rsidP="005F7DAC">
      <w:pPr>
        <w:pStyle w:val="ListParagraph"/>
        <w:numPr>
          <w:ilvl w:val="0"/>
          <w:numId w:val="37"/>
        </w:numPr>
        <w:jc w:val="lowKashida"/>
        <w:rPr>
          <w:rFonts w:cs="B Mitra"/>
          <w:sz w:val="26"/>
          <w:szCs w:val="26"/>
          <w:lang w:bidi="fa-IR"/>
        </w:rPr>
      </w:pPr>
      <w:r w:rsidRPr="00731BFC">
        <w:rPr>
          <w:rFonts w:cs="B Mitra"/>
          <w:sz w:val="26"/>
          <w:szCs w:val="26"/>
          <w:lang w:bidi="fa-IR"/>
        </w:rPr>
        <w:t xml:space="preserve">Providing requested documents and information for exchange on behalf of the company in the listing process, </w:t>
      </w:r>
    </w:p>
    <w:p w:rsidR="006674BE" w:rsidRPr="00731BFC" w:rsidRDefault="00A55B3C" w:rsidP="005F7DAC">
      <w:pPr>
        <w:pStyle w:val="ListParagraph"/>
        <w:numPr>
          <w:ilvl w:val="0"/>
          <w:numId w:val="37"/>
        </w:numPr>
        <w:jc w:val="lowKashida"/>
        <w:rPr>
          <w:rFonts w:cs="B Mitra"/>
          <w:sz w:val="26"/>
          <w:szCs w:val="26"/>
          <w:lang w:bidi="fa-IR"/>
        </w:rPr>
      </w:pPr>
      <w:r w:rsidRPr="00731BFC">
        <w:rPr>
          <w:rFonts w:cs="B Mitra"/>
          <w:sz w:val="26"/>
          <w:szCs w:val="26"/>
          <w:lang w:bidi="fa-IR"/>
        </w:rPr>
        <w:t>Controlling company’s compliance with regulations in the listing process,</w:t>
      </w:r>
    </w:p>
    <w:p w:rsidR="00A55B3C" w:rsidRPr="00731BFC" w:rsidRDefault="00A55B3C" w:rsidP="005820D5">
      <w:pPr>
        <w:pStyle w:val="ListParagraph"/>
        <w:numPr>
          <w:ilvl w:val="0"/>
          <w:numId w:val="37"/>
        </w:numPr>
        <w:jc w:val="lowKashida"/>
        <w:rPr>
          <w:rFonts w:cs="B Mitra"/>
          <w:sz w:val="26"/>
          <w:szCs w:val="26"/>
          <w:lang w:bidi="fa-IR"/>
        </w:rPr>
      </w:pPr>
      <w:r w:rsidRPr="00731BFC">
        <w:rPr>
          <w:rFonts w:cs="B Mitra"/>
          <w:sz w:val="26"/>
          <w:szCs w:val="26"/>
          <w:lang w:bidi="fa-IR"/>
        </w:rPr>
        <w:t xml:space="preserve">Guiding the company to meet the </w:t>
      </w:r>
      <w:r w:rsidR="005820D5">
        <w:rPr>
          <w:rFonts w:cs="B Mitra"/>
          <w:sz w:val="26"/>
          <w:szCs w:val="26"/>
          <w:lang w:bidi="fa-IR"/>
        </w:rPr>
        <w:t>potential</w:t>
      </w:r>
      <w:r w:rsidR="00BF6255" w:rsidRPr="00731BFC">
        <w:rPr>
          <w:rFonts w:cs="B Mitra"/>
          <w:sz w:val="26"/>
          <w:szCs w:val="26"/>
          <w:lang w:bidi="fa-IR"/>
        </w:rPr>
        <w:t xml:space="preserve"> </w:t>
      </w:r>
      <w:r w:rsidRPr="00731BFC">
        <w:rPr>
          <w:rFonts w:cs="B Mitra"/>
          <w:sz w:val="26"/>
          <w:szCs w:val="26"/>
          <w:lang w:bidi="fa-IR"/>
        </w:rPr>
        <w:t xml:space="preserve">requirements </w:t>
      </w:r>
      <w:r w:rsidR="00BF6255" w:rsidRPr="00731BFC">
        <w:rPr>
          <w:rFonts w:cs="B Mitra"/>
          <w:sz w:val="26"/>
          <w:szCs w:val="26"/>
          <w:lang w:bidi="fa-IR"/>
        </w:rPr>
        <w:t>of</w:t>
      </w:r>
      <w:r w:rsidRPr="00731BFC">
        <w:rPr>
          <w:rFonts w:cs="B Mitra"/>
          <w:sz w:val="26"/>
          <w:szCs w:val="26"/>
          <w:lang w:bidi="fa-IR"/>
        </w:rPr>
        <w:t xml:space="preserve"> </w:t>
      </w:r>
      <w:r w:rsidR="00EA0401">
        <w:rPr>
          <w:rFonts w:cs="B Mitra"/>
          <w:sz w:val="26"/>
          <w:szCs w:val="26"/>
          <w:lang w:bidi="fa-IR"/>
        </w:rPr>
        <w:t xml:space="preserve">the </w:t>
      </w:r>
      <w:r w:rsidR="00BF6255" w:rsidRPr="00731BFC">
        <w:rPr>
          <w:rFonts w:cs="B Mitra"/>
          <w:sz w:val="26"/>
          <w:szCs w:val="26"/>
          <w:lang w:bidi="fa-IR"/>
        </w:rPr>
        <w:t xml:space="preserve">listing committee, </w:t>
      </w:r>
    </w:p>
    <w:p w:rsidR="00BF6255" w:rsidRPr="00731BFC" w:rsidRDefault="0011734C" w:rsidP="005F7DAC">
      <w:pPr>
        <w:pStyle w:val="ListParagraph"/>
        <w:numPr>
          <w:ilvl w:val="0"/>
          <w:numId w:val="37"/>
        </w:numPr>
        <w:jc w:val="lowKashida"/>
        <w:rPr>
          <w:rFonts w:cs="B Mitra"/>
          <w:sz w:val="26"/>
          <w:szCs w:val="26"/>
          <w:lang w:bidi="fa-IR"/>
        </w:rPr>
      </w:pPr>
      <w:r w:rsidRPr="00731BFC">
        <w:rPr>
          <w:rFonts w:cs="B Mitra"/>
          <w:sz w:val="26"/>
          <w:szCs w:val="26"/>
          <w:lang w:bidi="fa-IR"/>
        </w:rPr>
        <w:lastRenderedPageBreak/>
        <w:t xml:space="preserve">Implementing the necessary measures to include the company’s commodity in the list of exchange rates, </w:t>
      </w:r>
    </w:p>
    <w:p w:rsidR="0011734C" w:rsidRPr="00731BFC" w:rsidRDefault="0011734C" w:rsidP="005F7DAC">
      <w:pPr>
        <w:pStyle w:val="ListParagraph"/>
        <w:numPr>
          <w:ilvl w:val="0"/>
          <w:numId w:val="37"/>
        </w:numPr>
        <w:jc w:val="lowKashida"/>
        <w:rPr>
          <w:rFonts w:cs="B Mitra"/>
          <w:sz w:val="26"/>
          <w:szCs w:val="26"/>
          <w:lang w:bidi="fa-IR"/>
        </w:rPr>
      </w:pPr>
      <w:r w:rsidRPr="00731BFC">
        <w:rPr>
          <w:rFonts w:cs="B Mitra"/>
          <w:sz w:val="26"/>
          <w:szCs w:val="26"/>
          <w:lang w:bidi="fa-IR"/>
        </w:rPr>
        <w:t xml:space="preserve">Advising the company regarding the base price and how to offer the product in IME, </w:t>
      </w:r>
    </w:p>
    <w:p w:rsidR="006E4727" w:rsidRPr="00731BFC" w:rsidRDefault="006E4727" w:rsidP="005F7DAC">
      <w:pPr>
        <w:pStyle w:val="ListParagraph"/>
        <w:jc w:val="lowKashida"/>
        <w:rPr>
          <w:rFonts w:cs="B Mitra"/>
          <w:b/>
          <w:bCs/>
          <w:sz w:val="26"/>
          <w:szCs w:val="26"/>
          <w:lang w:bidi="fa-IR"/>
        </w:rPr>
      </w:pPr>
    </w:p>
    <w:p w:rsidR="006E4727" w:rsidRPr="00731BFC" w:rsidRDefault="006E4727" w:rsidP="005F7DAC">
      <w:pPr>
        <w:pStyle w:val="ListParagraph"/>
        <w:jc w:val="lowKashida"/>
        <w:rPr>
          <w:rFonts w:cs="B Mitra"/>
          <w:b/>
          <w:bCs/>
          <w:sz w:val="26"/>
          <w:szCs w:val="26"/>
          <w:lang w:bidi="fa-IR"/>
        </w:rPr>
      </w:pPr>
    </w:p>
    <w:p w:rsidR="006E4727" w:rsidRPr="00731BFC" w:rsidRDefault="006E4727" w:rsidP="005F7DAC">
      <w:pPr>
        <w:jc w:val="lowKashida"/>
        <w:rPr>
          <w:rFonts w:cs="B Mitra"/>
          <w:b/>
          <w:bCs/>
          <w:sz w:val="26"/>
          <w:szCs w:val="26"/>
          <w:lang w:bidi="fa-IR"/>
        </w:rPr>
      </w:pPr>
      <w:proofErr w:type="gramStart"/>
      <w:r w:rsidRPr="00731BFC">
        <w:rPr>
          <w:rFonts w:cs="B Mitra"/>
          <w:b/>
          <w:bCs/>
          <w:sz w:val="26"/>
          <w:szCs w:val="26"/>
          <w:lang w:bidi="fa-IR"/>
        </w:rPr>
        <w:t>Article</w:t>
      </w:r>
      <w:r w:rsidR="00370CD8">
        <w:rPr>
          <w:rFonts w:cs="B Mitra"/>
          <w:b/>
          <w:bCs/>
          <w:sz w:val="26"/>
          <w:szCs w:val="26"/>
          <w:lang w:bidi="fa-IR"/>
        </w:rPr>
        <w:t xml:space="preserve"> </w:t>
      </w:r>
      <w:r w:rsidR="008225A6" w:rsidRPr="00731BFC">
        <w:rPr>
          <w:rFonts w:cs="B Mitra"/>
          <w:b/>
          <w:bCs/>
          <w:sz w:val="26"/>
          <w:szCs w:val="26"/>
          <w:lang w:bidi="fa-IR"/>
        </w:rPr>
        <w:t>3</w:t>
      </w:r>
      <w:r w:rsidRPr="00731BFC">
        <w:rPr>
          <w:rFonts w:cs="B Mitra"/>
          <w:b/>
          <w:bCs/>
          <w:sz w:val="26"/>
          <w:szCs w:val="26"/>
          <w:lang w:bidi="fa-IR"/>
        </w:rPr>
        <w:t>.</w:t>
      </w:r>
      <w:proofErr w:type="gramEnd"/>
      <w:r w:rsidRPr="00731BFC">
        <w:rPr>
          <w:rFonts w:cs="B Mitra"/>
          <w:b/>
          <w:bCs/>
          <w:sz w:val="26"/>
          <w:szCs w:val="26"/>
          <w:lang w:bidi="fa-IR"/>
        </w:rPr>
        <w:t xml:space="preserve"> </w:t>
      </w:r>
      <w:r w:rsidR="009572CB" w:rsidRPr="00731BFC">
        <w:rPr>
          <w:rFonts w:cs="B Mitra"/>
          <w:b/>
          <w:bCs/>
          <w:sz w:val="26"/>
          <w:szCs w:val="26"/>
          <w:lang w:bidi="fa-IR"/>
        </w:rPr>
        <w:t xml:space="preserve">Terms of </w:t>
      </w:r>
      <w:r w:rsidRPr="00731BFC">
        <w:rPr>
          <w:rFonts w:cs="B Mitra"/>
          <w:b/>
          <w:bCs/>
          <w:sz w:val="26"/>
          <w:szCs w:val="26"/>
          <w:lang w:bidi="fa-IR"/>
        </w:rPr>
        <w:t xml:space="preserve">Contract </w:t>
      </w:r>
    </w:p>
    <w:p w:rsidR="009572CB" w:rsidRPr="00731BFC" w:rsidRDefault="009572CB" w:rsidP="005F7DAC">
      <w:pPr>
        <w:jc w:val="lowKashida"/>
        <w:rPr>
          <w:rFonts w:cs="B Mitra"/>
          <w:b/>
          <w:bCs/>
          <w:sz w:val="26"/>
          <w:szCs w:val="26"/>
          <w:lang w:bidi="fa-IR"/>
        </w:rPr>
      </w:pPr>
    </w:p>
    <w:p w:rsidR="009572CB" w:rsidRPr="00731BFC" w:rsidRDefault="009572CB" w:rsidP="005F7DAC">
      <w:pPr>
        <w:jc w:val="lowKashida"/>
        <w:rPr>
          <w:rFonts w:cs="B Mitra"/>
          <w:sz w:val="26"/>
          <w:szCs w:val="26"/>
          <w:lang w:bidi="fa-IR"/>
        </w:rPr>
      </w:pPr>
      <w:r w:rsidRPr="00731BFC">
        <w:rPr>
          <w:rFonts w:cs="B Mitra"/>
          <w:sz w:val="26"/>
          <w:szCs w:val="26"/>
          <w:lang w:bidi="fa-IR"/>
        </w:rPr>
        <w:t>Contract will be conducted from the date .......... / signing of the contract and receiving the advance payment and will be terminated in case of any of the following conditions:</w:t>
      </w:r>
    </w:p>
    <w:p w:rsidR="006E4727" w:rsidRPr="00731BFC" w:rsidRDefault="00177D51" w:rsidP="005F7DAC">
      <w:pPr>
        <w:pStyle w:val="ListParagraph"/>
        <w:numPr>
          <w:ilvl w:val="0"/>
          <w:numId w:val="38"/>
        </w:numPr>
        <w:jc w:val="lowKashida"/>
        <w:rPr>
          <w:rFonts w:cs="B Mitra"/>
          <w:sz w:val="26"/>
          <w:szCs w:val="26"/>
          <w:lang w:bidi="fa-IR"/>
        </w:rPr>
      </w:pPr>
      <w:r w:rsidRPr="00731BFC">
        <w:rPr>
          <w:rFonts w:cs="B Mitra"/>
          <w:sz w:val="26"/>
          <w:szCs w:val="26"/>
          <w:lang w:bidi="fa-IR"/>
        </w:rPr>
        <w:t>including the commodity’s name in the list of exchange rates and offering it in IME,</w:t>
      </w:r>
    </w:p>
    <w:p w:rsidR="00177D51" w:rsidRPr="00731BFC" w:rsidRDefault="005319C6" w:rsidP="005F7DAC">
      <w:pPr>
        <w:pStyle w:val="ListParagraph"/>
        <w:numPr>
          <w:ilvl w:val="0"/>
          <w:numId w:val="38"/>
        </w:numPr>
        <w:jc w:val="lowKashida"/>
        <w:rPr>
          <w:rFonts w:cs="B Mitra"/>
          <w:sz w:val="26"/>
          <w:szCs w:val="26"/>
          <w:lang w:bidi="fa-IR"/>
        </w:rPr>
      </w:pPr>
      <w:r w:rsidRPr="00731BFC">
        <w:rPr>
          <w:rFonts w:cs="B Mitra"/>
          <w:sz w:val="26"/>
          <w:szCs w:val="26"/>
          <w:lang w:bidi="fa-IR"/>
        </w:rPr>
        <w:t xml:space="preserve">The absolute rejection of the request by the listing committee, (pursuant to </w:t>
      </w:r>
      <w:r w:rsidR="00EA0401">
        <w:rPr>
          <w:rFonts w:cs="B Mitra"/>
          <w:sz w:val="26"/>
          <w:szCs w:val="26"/>
          <w:lang w:bidi="fa-IR"/>
        </w:rPr>
        <w:t xml:space="preserve">the </w:t>
      </w:r>
      <w:r w:rsidR="00AB4D2F" w:rsidRPr="00731BFC">
        <w:rPr>
          <w:rFonts w:cs="B Mitra"/>
          <w:sz w:val="26"/>
          <w:szCs w:val="26"/>
          <w:lang w:bidi="fa-IR"/>
        </w:rPr>
        <w:t xml:space="preserve">first part of </w:t>
      </w:r>
      <w:r w:rsidRPr="00731BFC">
        <w:rPr>
          <w:rFonts w:cs="B Mitra"/>
          <w:sz w:val="26"/>
          <w:szCs w:val="26"/>
          <w:lang w:bidi="fa-IR"/>
        </w:rPr>
        <w:t>Article 15 of listing regulation).</w:t>
      </w:r>
    </w:p>
    <w:p w:rsidR="00CC6917" w:rsidRPr="00731BFC" w:rsidRDefault="00CC6917" w:rsidP="005F7DAC">
      <w:pPr>
        <w:bidi/>
        <w:jc w:val="lowKashida"/>
        <w:rPr>
          <w:rFonts w:cs="B Mitra"/>
          <w:sz w:val="26"/>
          <w:szCs w:val="26"/>
          <w:lang w:bidi="fa-IR"/>
        </w:rPr>
      </w:pPr>
    </w:p>
    <w:p w:rsidR="00F643DD" w:rsidRPr="00731BFC" w:rsidRDefault="00F643DD" w:rsidP="005F7DAC">
      <w:pPr>
        <w:jc w:val="lowKashida"/>
        <w:rPr>
          <w:rFonts w:cs="B Mitra"/>
          <w:b/>
          <w:bCs/>
          <w:sz w:val="26"/>
          <w:szCs w:val="26"/>
          <w:lang w:bidi="fa-IR"/>
        </w:rPr>
      </w:pPr>
      <w:proofErr w:type="gramStart"/>
      <w:r w:rsidRPr="00731BFC">
        <w:rPr>
          <w:rFonts w:cs="B Mitra"/>
          <w:b/>
          <w:bCs/>
          <w:sz w:val="26"/>
          <w:szCs w:val="26"/>
          <w:lang w:bidi="fa-IR"/>
        </w:rPr>
        <w:t>Article</w:t>
      </w:r>
      <w:r w:rsidR="00370CD8">
        <w:rPr>
          <w:rFonts w:cs="B Mitra"/>
          <w:b/>
          <w:bCs/>
          <w:sz w:val="26"/>
          <w:szCs w:val="26"/>
          <w:lang w:bidi="fa-IR"/>
        </w:rPr>
        <w:t xml:space="preserve"> </w:t>
      </w:r>
      <w:r w:rsidRPr="00731BFC">
        <w:rPr>
          <w:rFonts w:cs="B Mitra"/>
          <w:b/>
          <w:bCs/>
          <w:sz w:val="26"/>
          <w:szCs w:val="26"/>
          <w:lang w:bidi="fa-IR"/>
        </w:rPr>
        <w:t>4.</w:t>
      </w:r>
      <w:proofErr w:type="gramEnd"/>
      <w:r w:rsidRPr="00731BFC">
        <w:rPr>
          <w:rFonts w:cs="B Mitra"/>
          <w:b/>
          <w:bCs/>
          <w:sz w:val="26"/>
          <w:szCs w:val="26"/>
          <w:lang w:bidi="fa-IR"/>
        </w:rPr>
        <w:t xml:space="preserve"> Contract Value and Payment Method</w:t>
      </w:r>
      <w:r w:rsidR="008A7B34">
        <w:rPr>
          <w:rFonts w:cs="B Mitra"/>
          <w:b/>
          <w:bCs/>
          <w:sz w:val="26"/>
          <w:szCs w:val="26"/>
          <w:lang w:bidi="fa-IR"/>
        </w:rPr>
        <w:t>*</w:t>
      </w:r>
    </w:p>
    <w:p w:rsidR="004E1F8D" w:rsidRPr="00731BFC" w:rsidRDefault="004E1F8D" w:rsidP="005F7DAC">
      <w:pPr>
        <w:jc w:val="lowKashida"/>
        <w:rPr>
          <w:rFonts w:cs="B Mitra"/>
          <w:b/>
          <w:bCs/>
          <w:sz w:val="26"/>
          <w:szCs w:val="26"/>
          <w:lang w:bidi="fa-IR"/>
        </w:rPr>
      </w:pPr>
    </w:p>
    <w:p w:rsidR="00CA407E" w:rsidRPr="00731BFC" w:rsidRDefault="00CA407E" w:rsidP="005F7DAC">
      <w:pPr>
        <w:jc w:val="lowKashida"/>
        <w:rPr>
          <w:rFonts w:cs="B Mitra"/>
          <w:sz w:val="26"/>
          <w:szCs w:val="26"/>
          <w:lang w:bidi="fa-IR"/>
        </w:rPr>
      </w:pPr>
      <w:r w:rsidRPr="00731BFC">
        <w:rPr>
          <w:rFonts w:cs="B Mitra"/>
          <w:sz w:val="26"/>
          <w:szCs w:val="26"/>
          <w:lang w:bidi="fa-IR"/>
        </w:rPr>
        <w:t xml:space="preserve">The total </w:t>
      </w:r>
      <w:r w:rsidR="0073581C" w:rsidRPr="00731BFC">
        <w:rPr>
          <w:rFonts w:cs="B Mitra"/>
          <w:sz w:val="26"/>
          <w:szCs w:val="26"/>
          <w:lang w:bidi="fa-IR"/>
        </w:rPr>
        <w:t>c</w:t>
      </w:r>
      <w:r w:rsidRPr="00731BFC">
        <w:rPr>
          <w:rFonts w:cs="B Mitra"/>
          <w:sz w:val="26"/>
          <w:szCs w:val="26"/>
          <w:lang w:bidi="fa-IR"/>
        </w:rPr>
        <w:t xml:space="preserve">ontract </w:t>
      </w:r>
      <w:r w:rsidR="0073581C" w:rsidRPr="00731BFC">
        <w:rPr>
          <w:rFonts w:cs="B Mitra"/>
          <w:sz w:val="26"/>
          <w:szCs w:val="26"/>
          <w:lang w:bidi="fa-IR"/>
        </w:rPr>
        <w:t>v</w:t>
      </w:r>
      <w:r w:rsidRPr="00731BFC">
        <w:rPr>
          <w:rFonts w:cs="B Mitra"/>
          <w:sz w:val="26"/>
          <w:szCs w:val="26"/>
          <w:lang w:bidi="fa-IR"/>
        </w:rPr>
        <w:t xml:space="preserve">alue is equal to …………………..… USD and will be paid as following: </w:t>
      </w:r>
    </w:p>
    <w:p w:rsidR="0073581C" w:rsidRPr="00731BFC" w:rsidRDefault="0073581C" w:rsidP="005F7DAC">
      <w:pPr>
        <w:jc w:val="lowKashida"/>
        <w:rPr>
          <w:rFonts w:cs="B Mitra"/>
          <w:sz w:val="26"/>
          <w:szCs w:val="26"/>
          <w:lang w:bidi="fa-IR"/>
        </w:rPr>
      </w:pPr>
    </w:p>
    <w:p w:rsidR="0073581C" w:rsidRPr="00731BFC" w:rsidRDefault="0073581C" w:rsidP="005F7DAC">
      <w:pPr>
        <w:pStyle w:val="ListParagraph"/>
        <w:numPr>
          <w:ilvl w:val="0"/>
          <w:numId w:val="39"/>
        </w:numPr>
        <w:jc w:val="lowKashida"/>
        <w:rPr>
          <w:rFonts w:cs="B Mitra"/>
          <w:sz w:val="26"/>
          <w:szCs w:val="26"/>
          <w:lang w:bidi="fa-IR"/>
        </w:rPr>
      </w:pPr>
      <w:r w:rsidRPr="00731BFC">
        <w:rPr>
          <w:rFonts w:cs="B Mitra"/>
          <w:sz w:val="26"/>
          <w:szCs w:val="26"/>
          <w:lang w:bidi="fa-IR"/>
        </w:rPr>
        <w:t xml:space="preserve">The amount </w:t>
      </w:r>
      <w:proofErr w:type="gramStart"/>
      <w:r w:rsidRPr="00731BFC">
        <w:rPr>
          <w:rFonts w:cs="B Mitra"/>
          <w:sz w:val="26"/>
          <w:szCs w:val="26"/>
          <w:lang w:bidi="fa-IR"/>
        </w:rPr>
        <w:t>of ........</w:t>
      </w:r>
      <w:proofErr w:type="gramEnd"/>
      <w:r w:rsidRPr="00731BFC">
        <w:rPr>
          <w:rFonts w:cs="B Mitra"/>
          <w:sz w:val="26"/>
          <w:szCs w:val="26"/>
          <w:lang w:bidi="fa-IR"/>
        </w:rPr>
        <w:t xml:space="preserve"> USD / ..........</w:t>
      </w:r>
      <w:r w:rsidR="00075ED2" w:rsidRPr="00731BFC">
        <w:rPr>
          <w:rFonts w:cs="B Mitra"/>
          <w:sz w:val="26"/>
          <w:szCs w:val="26"/>
          <w:lang w:bidi="fa-IR"/>
        </w:rPr>
        <w:t xml:space="preserve"> </w:t>
      </w:r>
      <w:r w:rsidRPr="00731BFC">
        <w:rPr>
          <w:rFonts w:cs="B Mitra"/>
          <w:sz w:val="26"/>
          <w:szCs w:val="26"/>
          <w:lang w:bidi="fa-IR"/>
        </w:rPr>
        <w:t xml:space="preserve">percent of the total contract value must be deposited on the account as a </w:t>
      </w:r>
      <w:r w:rsidR="000E59F5" w:rsidRPr="00731BFC">
        <w:rPr>
          <w:rFonts w:cs="B Mitra"/>
          <w:sz w:val="26"/>
          <w:szCs w:val="26"/>
          <w:lang w:bidi="fa-IR"/>
        </w:rPr>
        <w:t>credible</w:t>
      </w:r>
      <w:r w:rsidRPr="00731BFC">
        <w:rPr>
          <w:rFonts w:cs="B Mitra"/>
          <w:sz w:val="26"/>
          <w:szCs w:val="26"/>
          <w:lang w:bidi="fa-IR"/>
        </w:rPr>
        <w:t xml:space="preserve"> bank guarantee which must be valid until the end of the contract</w:t>
      </w:r>
      <w:proofErr w:type="gramStart"/>
      <w:r w:rsidRPr="00731BFC">
        <w:rPr>
          <w:rFonts w:cs="B Mitra"/>
          <w:sz w:val="26"/>
          <w:szCs w:val="26"/>
          <w:lang w:bidi="fa-IR"/>
        </w:rPr>
        <w:t xml:space="preserve">/ </w:t>
      </w:r>
      <w:r w:rsidR="00600CEC" w:rsidRPr="00731BFC">
        <w:rPr>
          <w:rFonts w:cs="B Mitra"/>
          <w:sz w:val="26"/>
          <w:szCs w:val="26"/>
          <w:lang w:bidi="fa-IR"/>
        </w:rPr>
        <w:t>..</w:t>
      </w:r>
      <w:r w:rsidRPr="00731BFC">
        <w:rPr>
          <w:rFonts w:cs="B Mitra"/>
          <w:sz w:val="26"/>
          <w:szCs w:val="26"/>
          <w:lang w:bidi="fa-IR"/>
        </w:rPr>
        <w:t>...</w:t>
      </w:r>
      <w:proofErr w:type="gramEnd"/>
      <w:r w:rsidRPr="00731BFC">
        <w:rPr>
          <w:rFonts w:cs="B Mitra"/>
          <w:sz w:val="26"/>
          <w:szCs w:val="26"/>
          <w:lang w:bidi="fa-IR"/>
        </w:rPr>
        <w:t xml:space="preserve"> </w:t>
      </w:r>
      <w:proofErr w:type="spellStart"/>
      <w:proofErr w:type="gramStart"/>
      <w:r w:rsidRPr="00731BFC">
        <w:rPr>
          <w:rFonts w:cs="B Mitra"/>
          <w:sz w:val="26"/>
          <w:szCs w:val="26"/>
          <w:lang w:bidi="fa-IR"/>
        </w:rPr>
        <w:t>cheque</w:t>
      </w:r>
      <w:proofErr w:type="spellEnd"/>
      <w:proofErr w:type="gramEnd"/>
      <w:r w:rsidRPr="00731BFC">
        <w:rPr>
          <w:rFonts w:cs="B Mitra"/>
          <w:sz w:val="26"/>
          <w:szCs w:val="26"/>
          <w:lang w:bidi="fa-IR"/>
        </w:rPr>
        <w:t xml:space="preserve"> (s).</w:t>
      </w:r>
    </w:p>
    <w:p w:rsidR="00007D19" w:rsidRPr="00731BFC" w:rsidRDefault="00007D19" w:rsidP="00EA0401">
      <w:pPr>
        <w:pStyle w:val="ListParagraph"/>
        <w:numPr>
          <w:ilvl w:val="0"/>
          <w:numId w:val="39"/>
        </w:numPr>
        <w:jc w:val="lowKashida"/>
        <w:rPr>
          <w:rFonts w:cs="B Mitra"/>
          <w:sz w:val="26"/>
          <w:szCs w:val="26"/>
          <w:lang w:bidi="fa-IR"/>
        </w:rPr>
      </w:pPr>
      <w:r w:rsidRPr="00731BFC">
        <w:rPr>
          <w:rFonts w:cs="B Mitra"/>
          <w:sz w:val="26"/>
          <w:szCs w:val="26"/>
          <w:lang w:bidi="fa-IR"/>
        </w:rPr>
        <w:t xml:space="preserve">The amount </w:t>
      </w:r>
      <w:proofErr w:type="gramStart"/>
      <w:r w:rsidRPr="00731BFC">
        <w:rPr>
          <w:rFonts w:cs="B Mitra"/>
          <w:sz w:val="26"/>
          <w:szCs w:val="26"/>
          <w:lang w:bidi="fa-IR"/>
        </w:rPr>
        <w:t>of ........</w:t>
      </w:r>
      <w:proofErr w:type="gramEnd"/>
      <w:r w:rsidRPr="00731BFC">
        <w:rPr>
          <w:rFonts w:cs="B Mitra"/>
          <w:sz w:val="26"/>
          <w:szCs w:val="26"/>
          <w:lang w:bidi="fa-IR"/>
        </w:rPr>
        <w:t xml:space="preserve"> USD / ..........</w:t>
      </w:r>
      <w:r w:rsidR="00075ED2" w:rsidRPr="00731BFC">
        <w:rPr>
          <w:rFonts w:cs="B Mitra"/>
          <w:sz w:val="26"/>
          <w:szCs w:val="26"/>
          <w:lang w:bidi="fa-IR"/>
        </w:rPr>
        <w:t xml:space="preserve"> </w:t>
      </w:r>
      <w:r w:rsidRPr="00731BFC">
        <w:rPr>
          <w:rFonts w:cs="B Mitra"/>
          <w:sz w:val="26"/>
          <w:szCs w:val="26"/>
          <w:lang w:bidi="fa-IR"/>
        </w:rPr>
        <w:t xml:space="preserve">percent of the total contract value after accomplishing clause 3 of Article 2 of the contract and approval by the monitoring department. </w:t>
      </w:r>
    </w:p>
    <w:p w:rsidR="000E59F5" w:rsidRPr="00731BFC" w:rsidRDefault="00025BCE" w:rsidP="00EA0401">
      <w:pPr>
        <w:pStyle w:val="ListParagraph"/>
        <w:numPr>
          <w:ilvl w:val="0"/>
          <w:numId w:val="39"/>
        </w:numPr>
        <w:jc w:val="lowKashida"/>
        <w:rPr>
          <w:rFonts w:cs="B Mitra"/>
          <w:sz w:val="26"/>
          <w:szCs w:val="26"/>
          <w:lang w:bidi="fa-IR"/>
        </w:rPr>
      </w:pPr>
      <w:r w:rsidRPr="00731BFC">
        <w:rPr>
          <w:rFonts w:cs="B Mitra"/>
          <w:sz w:val="26"/>
          <w:szCs w:val="26"/>
          <w:lang w:bidi="fa-IR"/>
        </w:rPr>
        <w:t xml:space="preserve">The amount </w:t>
      </w:r>
      <w:proofErr w:type="gramStart"/>
      <w:r w:rsidRPr="00731BFC">
        <w:rPr>
          <w:rFonts w:cs="B Mitra"/>
          <w:sz w:val="26"/>
          <w:szCs w:val="26"/>
          <w:lang w:bidi="fa-IR"/>
        </w:rPr>
        <w:t>of ........</w:t>
      </w:r>
      <w:proofErr w:type="gramEnd"/>
      <w:r w:rsidRPr="00731BFC">
        <w:rPr>
          <w:rFonts w:cs="B Mitra"/>
          <w:sz w:val="26"/>
          <w:szCs w:val="26"/>
          <w:lang w:bidi="fa-IR"/>
        </w:rPr>
        <w:t xml:space="preserve"> USD / ..........</w:t>
      </w:r>
      <w:r w:rsidR="00075ED2" w:rsidRPr="00731BFC">
        <w:rPr>
          <w:rFonts w:cs="B Mitra"/>
          <w:sz w:val="26"/>
          <w:szCs w:val="26"/>
          <w:lang w:bidi="fa-IR"/>
        </w:rPr>
        <w:t xml:space="preserve"> </w:t>
      </w:r>
      <w:r w:rsidRPr="00731BFC">
        <w:rPr>
          <w:rFonts w:cs="B Mitra"/>
          <w:sz w:val="26"/>
          <w:szCs w:val="26"/>
          <w:lang w:bidi="fa-IR"/>
        </w:rPr>
        <w:t xml:space="preserve">percent of the total contract value after accomplishing clause </w:t>
      </w:r>
      <w:r w:rsidR="008061F1" w:rsidRPr="00731BFC">
        <w:rPr>
          <w:rFonts w:cs="B Mitra"/>
          <w:sz w:val="26"/>
          <w:szCs w:val="26"/>
          <w:lang w:bidi="fa-IR"/>
        </w:rPr>
        <w:t>6 of Article 2 of the contract and approval by the monitoring department.</w:t>
      </w:r>
    </w:p>
    <w:p w:rsidR="00104523" w:rsidRPr="00731BFC" w:rsidRDefault="008061F1" w:rsidP="005F7DAC">
      <w:pPr>
        <w:pStyle w:val="ListParagraph"/>
        <w:numPr>
          <w:ilvl w:val="0"/>
          <w:numId w:val="39"/>
        </w:numPr>
        <w:jc w:val="lowKashida"/>
        <w:rPr>
          <w:rFonts w:cs="B Mitra"/>
          <w:sz w:val="26"/>
          <w:szCs w:val="26"/>
          <w:lang w:bidi="fa-IR"/>
        </w:rPr>
      </w:pPr>
      <w:r w:rsidRPr="00731BFC">
        <w:rPr>
          <w:rFonts w:cs="B Mitra"/>
          <w:sz w:val="26"/>
          <w:szCs w:val="26"/>
          <w:lang w:bidi="fa-IR"/>
        </w:rPr>
        <w:t xml:space="preserve">The amount </w:t>
      </w:r>
      <w:proofErr w:type="gramStart"/>
      <w:r w:rsidRPr="00731BFC">
        <w:rPr>
          <w:rFonts w:cs="B Mitra"/>
          <w:sz w:val="26"/>
          <w:szCs w:val="26"/>
          <w:lang w:bidi="fa-IR"/>
        </w:rPr>
        <w:t>of ........</w:t>
      </w:r>
      <w:proofErr w:type="gramEnd"/>
      <w:r w:rsidRPr="00731BFC">
        <w:rPr>
          <w:rFonts w:cs="B Mitra"/>
          <w:sz w:val="26"/>
          <w:szCs w:val="26"/>
          <w:lang w:bidi="fa-IR"/>
        </w:rPr>
        <w:t xml:space="preserve"> USD / ..........</w:t>
      </w:r>
      <w:r w:rsidR="00075ED2" w:rsidRPr="00731BFC">
        <w:rPr>
          <w:rFonts w:cs="B Mitra"/>
          <w:sz w:val="26"/>
          <w:szCs w:val="26"/>
          <w:lang w:bidi="fa-IR"/>
        </w:rPr>
        <w:t xml:space="preserve"> </w:t>
      </w:r>
      <w:r w:rsidRPr="00731BFC">
        <w:rPr>
          <w:rFonts w:cs="B Mitra"/>
          <w:sz w:val="26"/>
          <w:szCs w:val="26"/>
          <w:lang w:bidi="fa-IR"/>
        </w:rPr>
        <w:t xml:space="preserve">percent of the total contract value after </w:t>
      </w:r>
      <w:r w:rsidR="00104523" w:rsidRPr="00731BFC">
        <w:rPr>
          <w:rFonts w:cs="B Mitra"/>
          <w:sz w:val="26"/>
          <w:szCs w:val="26"/>
          <w:lang w:bidi="fa-IR"/>
        </w:rPr>
        <w:t>reaching</w:t>
      </w:r>
      <w:r w:rsidRPr="00731BFC">
        <w:rPr>
          <w:rFonts w:cs="B Mitra"/>
          <w:sz w:val="26"/>
          <w:szCs w:val="26"/>
          <w:lang w:bidi="fa-IR"/>
        </w:rPr>
        <w:t xml:space="preserve"> </w:t>
      </w:r>
      <w:r w:rsidR="00104523" w:rsidRPr="00731BFC">
        <w:rPr>
          <w:rFonts w:cs="B Mitra"/>
          <w:sz w:val="26"/>
          <w:szCs w:val="26"/>
          <w:lang w:bidi="fa-IR"/>
        </w:rPr>
        <w:t>the contract subject and approval by the monitoring department.</w:t>
      </w:r>
    </w:p>
    <w:p w:rsidR="004A09E5" w:rsidRPr="00731BFC" w:rsidRDefault="004A09E5" w:rsidP="005F7DAC">
      <w:pPr>
        <w:ind w:left="360"/>
        <w:jc w:val="lowKashida"/>
        <w:rPr>
          <w:rFonts w:cs="B Mitra"/>
          <w:sz w:val="26"/>
          <w:szCs w:val="26"/>
          <w:lang w:bidi="fa-IR"/>
        </w:rPr>
      </w:pPr>
    </w:p>
    <w:p w:rsidR="004A09E5" w:rsidRPr="00731BFC" w:rsidRDefault="004A09E5" w:rsidP="005F7DAC">
      <w:pPr>
        <w:ind w:left="360"/>
        <w:jc w:val="lowKashida"/>
        <w:rPr>
          <w:rFonts w:cs="B Mitra"/>
          <w:sz w:val="26"/>
          <w:szCs w:val="26"/>
          <w:lang w:bidi="fa-IR"/>
        </w:rPr>
      </w:pPr>
      <w:r w:rsidRPr="00731BFC">
        <w:rPr>
          <w:rFonts w:cs="B Mitra"/>
          <w:sz w:val="26"/>
          <w:szCs w:val="26"/>
          <w:lang w:bidi="fa-IR"/>
        </w:rPr>
        <w:t>Clause1. The guarantee referred to in paragraph 1 of Article 4 will be refunded to the consultant at the time of final settlement of the contract.</w:t>
      </w:r>
    </w:p>
    <w:p w:rsidR="004A09E5" w:rsidRDefault="004A09E5" w:rsidP="005F7DAC">
      <w:pPr>
        <w:ind w:left="360"/>
        <w:jc w:val="lowKashida"/>
        <w:rPr>
          <w:rFonts w:cs="B Mitra"/>
          <w:sz w:val="26"/>
          <w:szCs w:val="26"/>
          <w:lang w:bidi="fa-IR"/>
        </w:rPr>
      </w:pPr>
      <w:r w:rsidRPr="00731BFC">
        <w:rPr>
          <w:rFonts w:cs="B Mitra"/>
          <w:sz w:val="26"/>
          <w:szCs w:val="26"/>
          <w:lang w:bidi="fa-IR"/>
        </w:rPr>
        <w:t>Clause2.</w:t>
      </w:r>
      <w:r w:rsidR="00957189" w:rsidRPr="00731BFC">
        <w:rPr>
          <w:sz w:val="26"/>
          <w:szCs w:val="26"/>
        </w:rPr>
        <w:t xml:space="preserve"> </w:t>
      </w:r>
      <w:r w:rsidR="00957189" w:rsidRPr="00731BFC">
        <w:rPr>
          <w:rFonts w:cs="B Mitra"/>
          <w:sz w:val="26"/>
          <w:szCs w:val="26"/>
          <w:lang w:bidi="fa-IR"/>
        </w:rPr>
        <w:t>All legal deductions will be deducted from any payments.</w:t>
      </w:r>
    </w:p>
    <w:p w:rsidR="008D00C6" w:rsidRDefault="008D00C6" w:rsidP="005F7DAC">
      <w:pPr>
        <w:ind w:left="360"/>
        <w:jc w:val="lowKashida"/>
        <w:rPr>
          <w:rFonts w:cs="B Mitra"/>
          <w:sz w:val="26"/>
          <w:szCs w:val="26"/>
          <w:lang w:bidi="fa-IR"/>
        </w:rPr>
      </w:pPr>
    </w:p>
    <w:p w:rsidR="008D00C6" w:rsidRPr="00731BFC" w:rsidRDefault="008D00C6" w:rsidP="005F7DAC">
      <w:pPr>
        <w:ind w:left="360"/>
        <w:jc w:val="lowKashida"/>
        <w:rPr>
          <w:rFonts w:cs="B Mitra"/>
          <w:sz w:val="26"/>
          <w:szCs w:val="26"/>
          <w:lang w:bidi="fa-IR"/>
        </w:rPr>
      </w:pPr>
    </w:p>
    <w:p w:rsidR="004E1F8D" w:rsidRDefault="004E1F8D" w:rsidP="005F7DAC">
      <w:pPr>
        <w:jc w:val="lowKashida"/>
        <w:rPr>
          <w:rFonts w:cs="B Mitra"/>
          <w:b/>
          <w:bCs/>
          <w:sz w:val="26"/>
          <w:szCs w:val="26"/>
          <w:lang w:bidi="fa-IR"/>
        </w:rPr>
      </w:pPr>
      <w:proofErr w:type="gramStart"/>
      <w:r w:rsidRPr="00731BFC">
        <w:rPr>
          <w:rFonts w:cs="B Mitra"/>
          <w:b/>
          <w:bCs/>
          <w:sz w:val="26"/>
          <w:szCs w:val="26"/>
          <w:lang w:bidi="fa-IR"/>
        </w:rPr>
        <w:t>Article</w:t>
      </w:r>
      <w:r w:rsidR="00370CD8">
        <w:rPr>
          <w:rFonts w:cs="B Mitra"/>
          <w:b/>
          <w:bCs/>
          <w:sz w:val="26"/>
          <w:szCs w:val="26"/>
          <w:lang w:bidi="fa-IR"/>
        </w:rPr>
        <w:t xml:space="preserve"> </w:t>
      </w:r>
      <w:r w:rsidRPr="00731BFC">
        <w:rPr>
          <w:rFonts w:cs="B Mitra"/>
          <w:b/>
          <w:bCs/>
          <w:sz w:val="26"/>
          <w:szCs w:val="26"/>
          <w:lang w:bidi="fa-IR"/>
        </w:rPr>
        <w:t>5.</w:t>
      </w:r>
      <w:proofErr w:type="gramEnd"/>
      <w:r w:rsidRPr="00731BFC">
        <w:rPr>
          <w:rFonts w:cs="B Mitra"/>
          <w:b/>
          <w:bCs/>
          <w:sz w:val="26"/>
          <w:szCs w:val="26"/>
          <w:lang w:bidi="fa-IR"/>
        </w:rPr>
        <w:t xml:space="preserve"> </w:t>
      </w:r>
      <w:r w:rsidR="001A1C9F" w:rsidRPr="00731BFC">
        <w:rPr>
          <w:rFonts w:cs="B Mitra"/>
          <w:b/>
          <w:bCs/>
          <w:sz w:val="26"/>
          <w:szCs w:val="26"/>
          <w:lang w:bidi="fa-IR"/>
        </w:rPr>
        <w:t>Rights and Obligations</w:t>
      </w:r>
      <w:r w:rsidR="006513FC">
        <w:rPr>
          <w:rFonts w:cs="B Mitra"/>
          <w:b/>
          <w:bCs/>
          <w:sz w:val="26"/>
          <w:szCs w:val="26"/>
          <w:lang w:bidi="fa-IR"/>
        </w:rPr>
        <w:t xml:space="preserve"> of</w:t>
      </w:r>
      <w:r w:rsidR="001A1C9F" w:rsidRPr="00731BFC">
        <w:rPr>
          <w:rFonts w:cs="B Mitra"/>
          <w:b/>
          <w:bCs/>
          <w:sz w:val="26"/>
          <w:szCs w:val="26"/>
          <w:lang w:bidi="fa-IR"/>
        </w:rPr>
        <w:t xml:space="preserve"> the </w:t>
      </w:r>
      <w:r w:rsidR="004B142D">
        <w:rPr>
          <w:rFonts w:cs="B Mitra"/>
          <w:b/>
          <w:bCs/>
          <w:sz w:val="26"/>
          <w:szCs w:val="26"/>
          <w:lang w:bidi="fa-IR"/>
        </w:rPr>
        <w:t>Consultancy</w:t>
      </w:r>
    </w:p>
    <w:p w:rsidR="00FC018B" w:rsidRDefault="00FC018B" w:rsidP="005F7DAC">
      <w:pPr>
        <w:jc w:val="lowKashida"/>
        <w:rPr>
          <w:rFonts w:cs="B Mitra"/>
          <w:b/>
          <w:bCs/>
          <w:sz w:val="26"/>
          <w:szCs w:val="26"/>
          <w:lang w:bidi="fa-IR"/>
        </w:rPr>
      </w:pPr>
    </w:p>
    <w:p w:rsidR="00FC018B" w:rsidRDefault="00FC018B" w:rsidP="005F7DAC">
      <w:pPr>
        <w:pStyle w:val="ListParagraph"/>
        <w:numPr>
          <w:ilvl w:val="0"/>
          <w:numId w:val="40"/>
        </w:numPr>
        <w:jc w:val="lowKashida"/>
        <w:rPr>
          <w:rFonts w:cs="B Mitra"/>
          <w:sz w:val="26"/>
          <w:szCs w:val="26"/>
          <w:lang w:bidi="fa-IR"/>
        </w:rPr>
      </w:pPr>
      <w:r w:rsidRPr="00FC018B">
        <w:rPr>
          <w:rFonts w:cs="B Mitra"/>
          <w:sz w:val="26"/>
          <w:szCs w:val="26"/>
          <w:lang w:bidi="fa-IR"/>
        </w:rPr>
        <w:t>Assess</w:t>
      </w:r>
      <w:r>
        <w:rPr>
          <w:rFonts w:cs="B Mitra"/>
          <w:sz w:val="26"/>
          <w:szCs w:val="26"/>
          <w:lang w:bidi="fa-IR"/>
        </w:rPr>
        <w:t xml:space="preserve">ing </w:t>
      </w:r>
      <w:r w:rsidRPr="00FC018B">
        <w:rPr>
          <w:rFonts w:cs="B Mitra"/>
          <w:sz w:val="26"/>
          <w:szCs w:val="26"/>
          <w:lang w:bidi="fa-IR"/>
        </w:rPr>
        <w:t xml:space="preserve">the </w:t>
      </w:r>
      <w:r>
        <w:rPr>
          <w:rFonts w:cs="B Mitra"/>
          <w:sz w:val="26"/>
          <w:szCs w:val="26"/>
          <w:lang w:bidi="fa-IR"/>
        </w:rPr>
        <w:t>possibility o</w:t>
      </w:r>
      <w:r w:rsidRPr="00FC018B">
        <w:rPr>
          <w:rFonts w:cs="B Mitra"/>
          <w:sz w:val="26"/>
          <w:szCs w:val="26"/>
          <w:lang w:bidi="fa-IR"/>
        </w:rPr>
        <w:t xml:space="preserve">f </w:t>
      </w:r>
      <w:r>
        <w:rPr>
          <w:rFonts w:cs="B Mitra"/>
          <w:sz w:val="26"/>
          <w:szCs w:val="26"/>
          <w:lang w:bidi="fa-IR"/>
        </w:rPr>
        <w:t xml:space="preserve"> commodity to be listed in IME</w:t>
      </w:r>
      <w:r w:rsidRPr="00FC018B">
        <w:rPr>
          <w:rFonts w:cs="B Mitra"/>
          <w:sz w:val="26"/>
          <w:szCs w:val="26"/>
          <w:lang w:bidi="fa-IR"/>
        </w:rPr>
        <w:t xml:space="preserve"> and </w:t>
      </w:r>
      <w:r>
        <w:rPr>
          <w:rFonts w:cs="B Mitra"/>
          <w:sz w:val="26"/>
          <w:szCs w:val="26"/>
          <w:lang w:bidi="fa-IR"/>
        </w:rPr>
        <w:t xml:space="preserve">the company’s </w:t>
      </w:r>
      <w:r w:rsidRPr="00FC018B">
        <w:rPr>
          <w:rFonts w:cs="B Mitra"/>
          <w:sz w:val="26"/>
          <w:szCs w:val="26"/>
          <w:lang w:bidi="fa-IR"/>
        </w:rPr>
        <w:t>read</w:t>
      </w:r>
      <w:r>
        <w:rPr>
          <w:rFonts w:cs="B Mitra"/>
          <w:sz w:val="26"/>
          <w:szCs w:val="26"/>
          <w:lang w:bidi="fa-IR"/>
        </w:rPr>
        <w:t>iness t</w:t>
      </w:r>
      <w:r w:rsidRPr="00FC018B">
        <w:rPr>
          <w:rFonts w:cs="B Mitra"/>
          <w:sz w:val="26"/>
          <w:szCs w:val="26"/>
          <w:lang w:bidi="fa-IR"/>
        </w:rPr>
        <w:t xml:space="preserve">o </w:t>
      </w:r>
      <w:r>
        <w:rPr>
          <w:rFonts w:cs="B Mitra"/>
          <w:sz w:val="26"/>
          <w:szCs w:val="26"/>
          <w:lang w:bidi="fa-IR"/>
        </w:rPr>
        <w:t>offer its</w:t>
      </w:r>
      <w:r w:rsidRPr="00FC018B">
        <w:rPr>
          <w:rFonts w:cs="B Mitra"/>
          <w:sz w:val="26"/>
          <w:szCs w:val="26"/>
          <w:lang w:bidi="fa-IR"/>
        </w:rPr>
        <w:t xml:space="preserve"> products in </w:t>
      </w:r>
      <w:r>
        <w:rPr>
          <w:rFonts w:cs="B Mitra"/>
          <w:sz w:val="26"/>
          <w:szCs w:val="26"/>
          <w:lang w:bidi="fa-IR"/>
        </w:rPr>
        <w:t>IME</w:t>
      </w:r>
      <w:r w:rsidR="00A76233">
        <w:rPr>
          <w:rFonts w:cs="B Mitra"/>
          <w:sz w:val="26"/>
          <w:szCs w:val="26"/>
          <w:lang w:bidi="fa-IR"/>
        </w:rPr>
        <w:t>,</w:t>
      </w:r>
    </w:p>
    <w:p w:rsidR="00FC018B" w:rsidRDefault="00E81864" w:rsidP="005F7DAC">
      <w:pPr>
        <w:pStyle w:val="ListParagraph"/>
        <w:numPr>
          <w:ilvl w:val="0"/>
          <w:numId w:val="40"/>
        </w:numPr>
        <w:jc w:val="lowKashida"/>
        <w:rPr>
          <w:rFonts w:cs="B Mitra"/>
          <w:sz w:val="26"/>
          <w:szCs w:val="26"/>
          <w:lang w:bidi="fa-IR"/>
        </w:rPr>
      </w:pPr>
      <w:r>
        <w:rPr>
          <w:rFonts w:cs="B Mitra"/>
          <w:sz w:val="26"/>
          <w:szCs w:val="26"/>
          <w:lang w:bidi="fa-IR"/>
        </w:rPr>
        <w:t>A</w:t>
      </w:r>
      <w:r w:rsidRPr="00E81864">
        <w:rPr>
          <w:rFonts w:cs="B Mitra"/>
          <w:sz w:val="26"/>
          <w:szCs w:val="26"/>
          <w:lang w:bidi="fa-IR"/>
        </w:rPr>
        <w:t>dvising and orient</w:t>
      </w:r>
      <w:r>
        <w:rPr>
          <w:rFonts w:cs="B Mitra"/>
          <w:sz w:val="26"/>
          <w:szCs w:val="26"/>
          <w:lang w:bidi="fa-IR"/>
        </w:rPr>
        <w:t>ing</w:t>
      </w:r>
      <w:r w:rsidRPr="00E81864">
        <w:rPr>
          <w:rFonts w:cs="B Mitra"/>
          <w:sz w:val="26"/>
          <w:szCs w:val="26"/>
          <w:lang w:bidi="fa-IR"/>
        </w:rPr>
        <w:t xml:space="preserve"> managers and officials </w:t>
      </w:r>
      <w:r>
        <w:rPr>
          <w:rFonts w:cs="B Mitra"/>
          <w:sz w:val="26"/>
          <w:szCs w:val="26"/>
          <w:lang w:bidi="fa-IR"/>
        </w:rPr>
        <w:t xml:space="preserve">of the company </w:t>
      </w:r>
      <w:r w:rsidRPr="00E81864">
        <w:rPr>
          <w:rFonts w:cs="B Mitra"/>
          <w:sz w:val="26"/>
          <w:szCs w:val="26"/>
          <w:lang w:bidi="fa-IR"/>
        </w:rPr>
        <w:t xml:space="preserve">with the requirements and </w:t>
      </w:r>
      <w:r>
        <w:rPr>
          <w:rFonts w:cs="B Mitra"/>
          <w:sz w:val="26"/>
          <w:szCs w:val="26"/>
          <w:lang w:bidi="fa-IR"/>
        </w:rPr>
        <w:t>listing</w:t>
      </w:r>
      <w:r w:rsidRPr="00E81864">
        <w:rPr>
          <w:rFonts w:cs="B Mitra"/>
          <w:sz w:val="26"/>
          <w:szCs w:val="26"/>
          <w:lang w:bidi="fa-IR"/>
        </w:rPr>
        <w:t xml:space="preserve"> process, and </w:t>
      </w:r>
      <w:r>
        <w:rPr>
          <w:rFonts w:cs="B Mitra"/>
          <w:sz w:val="26"/>
          <w:szCs w:val="26"/>
          <w:lang w:bidi="fa-IR"/>
        </w:rPr>
        <w:t>r</w:t>
      </w:r>
      <w:r w:rsidRPr="00E81864">
        <w:rPr>
          <w:rFonts w:cs="B Mitra"/>
          <w:sz w:val="26"/>
          <w:szCs w:val="26"/>
          <w:lang w:bidi="fa-IR"/>
        </w:rPr>
        <w:t xml:space="preserve">ules and </w:t>
      </w:r>
      <w:r w:rsidR="00A76233">
        <w:rPr>
          <w:rFonts w:cs="B Mitra"/>
          <w:sz w:val="26"/>
          <w:szCs w:val="26"/>
          <w:lang w:bidi="fa-IR"/>
        </w:rPr>
        <w:t>r</w:t>
      </w:r>
      <w:r w:rsidRPr="00E81864">
        <w:rPr>
          <w:rFonts w:cs="B Mitra"/>
          <w:sz w:val="26"/>
          <w:szCs w:val="26"/>
          <w:lang w:bidi="fa-IR"/>
        </w:rPr>
        <w:t xml:space="preserve">egulations, as well as </w:t>
      </w:r>
      <w:r w:rsidRPr="00E81864">
        <w:rPr>
          <w:rFonts w:cs="B Mitra"/>
          <w:sz w:val="26"/>
          <w:szCs w:val="26"/>
          <w:lang w:bidi="fa-IR"/>
        </w:rPr>
        <w:lastRenderedPageBreak/>
        <w:t xml:space="preserve">reporting requirements and </w:t>
      </w:r>
      <w:r w:rsidR="00A76233">
        <w:rPr>
          <w:rFonts w:cs="B Mitra"/>
          <w:sz w:val="26"/>
          <w:szCs w:val="26"/>
          <w:lang w:bidi="fa-IR"/>
        </w:rPr>
        <w:t xml:space="preserve">suppliers </w:t>
      </w:r>
      <w:r w:rsidRPr="00E81864">
        <w:rPr>
          <w:rFonts w:cs="B Mitra"/>
          <w:sz w:val="26"/>
          <w:szCs w:val="26"/>
          <w:lang w:bidi="fa-IR"/>
        </w:rPr>
        <w:t xml:space="preserve">obligations, including the </w:t>
      </w:r>
      <w:r w:rsidR="00A76233">
        <w:rPr>
          <w:rFonts w:cs="B Mitra"/>
          <w:sz w:val="26"/>
          <w:szCs w:val="26"/>
          <w:lang w:bidi="fa-IR"/>
        </w:rPr>
        <w:t xml:space="preserve">committed volume of offering in IME by the supplier, </w:t>
      </w:r>
    </w:p>
    <w:p w:rsidR="00A76233" w:rsidRDefault="00A76233" w:rsidP="005F7DAC">
      <w:pPr>
        <w:pStyle w:val="ListParagraph"/>
        <w:numPr>
          <w:ilvl w:val="0"/>
          <w:numId w:val="40"/>
        </w:numPr>
        <w:jc w:val="lowKashida"/>
        <w:rPr>
          <w:rFonts w:cs="B Mitra"/>
          <w:sz w:val="26"/>
          <w:szCs w:val="26"/>
          <w:lang w:bidi="fa-IR"/>
        </w:rPr>
      </w:pPr>
      <w:r>
        <w:rPr>
          <w:rFonts w:cs="B Mitra"/>
          <w:sz w:val="26"/>
          <w:szCs w:val="26"/>
          <w:lang w:bidi="fa-IR"/>
        </w:rPr>
        <w:t>P</w:t>
      </w:r>
      <w:r w:rsidRPr="00A76233">
        <w:rPr>
          <w:rFonts w:cs="B Mitra"/>
          <w:sz w:val="26"/>
          <w:szCs w:val="26"/>
          <w:lang w:bidi="fa-IR"/>
        </w:rPr>
        <w:t>repar</w:t>
      </w:r>
      <w:r>
        <w:rPr>
          <w:rFonts w:cs="B Mitra"/>
          <w:sz w:val="26"/>
          <w:szCs w:val="26"/>
          <w:lang w:bidi="fa-IR"/>
        </w:rPr>
        <w:t>ing</w:t>
      </w:r>
      <w:r w:rsidRPr="00A76233">
        <w:rPr>
          <w:rFonts w:cs="B Mitra"/>
          <w:sz w:val="26"/>
          <w:szCs w:val="26"/>
          <w:lang w:bidi="fa-IR"/>
        </w:rPr>
        <w:t>/ review</w:t>
      </w:r>
      <w:r>
        <w:rPr>
          <w:rFonts w:cs="B Mitra"/>
          <w:sz w:val="26"/>
          <w:szCs w:val="26"/>
          <w:lang w:bidi="fa-IR"/>
        </w:rPr>
        <w:t>ing</w:t>
      </w:r>
      <w:r w:rsidRPr="00A76233">
        <w:rPr>
          <w:rFonts w:cs="B Mitra"/>
          <w:sz w:val="26"/>
          <w:szCs w:val="26"/>
          <w:lang w:bidi="fa-IR"/>
        </w:rPr>
        <w:t xml:space="preserve"> and approv</w:t>
      </w:r>
      <w:r>
        <w:rPr>
          <w:rFonts w:cs="B Mitra"/>
          <w:sz w:val="26"/>
          <w:szCs w:val="26"/>
          <w:lang w:bidi="fa-IR"/>
        </w:rPr>
        <w:t>ing</w:t>
      </w:r>
      <w:r w:rsidRPr="00A76233">
        <w:rPr>
          <w:rFonts w:cs="B Mitra"/>
          <w:sz w:val="26"/>
          <w:szCs w:val="26"/>
          <w:lang w:bidi="fa-IR"/>
        </w:rPr>
        <w:t xml:space="preserve"> the prospectus and </w:t>
      </w:r>
      <w:r w:rsidR="00952571">
        <w:rPr>
          <w:rFonts w:cs="B Mitra"/>
          <w:sz w:val="26"/>
          <w:szCs w:val="26"/>
          <w:lang w:bidi="fa-IR"/>
        </w:rPr>
        <w:t xml:space="preserve">filling out </w:t>
      </w:r>
      <w:r w:rsidR="003C39E3">
        <w:rPr>
          <w:rFonts w:cs="B Mitra"/>
          <w:sz w:val="26"/>
          <w:szCs w:val="26"/>
          <w:lang w:bidi="fa-IR"/>
        </w:rPr>
        <w:t xml:space="preserve">the </w:t>
      </w:r>
      <w:r w:rsidRPr="00A76233">
        <w:rPr>
          <w:rFonts w:cs="B Mitra"/>
          <w:sz w:val="26"/>
          <w:szCs w:val="26"/>
          <w:lang w:bidi="fa-IR"/>
        </w:rPr>
        <w:t xml:space="preserve">questionnaire and </w:t>
      </w:r>
      <w:r w:rsidR="00952571">
        <w:rPr>
          <w:rFonts w:cs="B Mitra"/>
          <w:sz w:val="26"/>
          <w:szCs w:val="26"/>
          <w:lang w:bidi="fa-IR"/>
        </w:rPr>
        <w:t xml:space="preserve">commodity identification </w:t>
      </w:r>
      <w:r w:rsidRPr="00A76233">
        <w:rPr>
          <w:rFonts w:cs="B Mitra"/>
          <w:sz w:val="26"/>
          <w:szCs w:val="26"/>
          <w:lang w:bidi="fa-IR"/>
        </w:rPr>
        <w:t xml:space="preserve">form in accordance with the </w:t>
      </w:r>
      <w:r w:rsidR="00952571">
        <w:rPr>
          <w:rFonts w:cs="B Mitra"/>
          <w:sz w:val="26"/>
          <w:szCs w:val="26"/>
          <w:lang w:bidi="fa-IR"/>
        </w:rPr>
        <w:t>sample forms of IME</w:t>
      </w:r>
      <w:r w:rsidR="0065505E">
        <w:rPr>
          <w:rFonts w:cs="B Mitra"/>
          <w:sz w:val="26"/>
          <w:szCs w:val="26"/>
          <w:lang w:bidi="fa-IR"/>
        </w:rPr>
        <w:t>,</w:t>
      </w:r>
    </w:p>
    <w:p w:rsidR="008A5CAB" w:rsidRDefault="003C39E3" w:rsidP="005F7DAC">
      <w:pPr>
        <w:pStyle w:val="ListParagraph"/>
        <w:numPr>
          <w:ilvl w:val="0"/>
          <w:numId w:val="40"/>
        </w:numPr>
        <w:jc w:val="lowKashida"/>
        <w:rPr>
          <w:rFonts w:cs="B Mitra"/>
          <w:sz w:val="26"/>
          <w:szCs w:val="26"/>
          <w:lang w:bidi="fa-IR"/>
        </w:rPr>
      </w:pPr>
      <w:r>
        <w:rPr>
          <w:rFonts w:cs="B Mitra"/>
          <w:sz w:val="26"/>
          <w:szCs w:val="26"/>
          <w:lang w:bidi="fa-IR"/>
        </w:rPr>
        <w:t xml:space="preserve">Coordinating </w:t>
      </w:r>
      <w:r w:rsidRPr="003C39E3">
        <w:rPr>
          <w:rFonts w:cs="B Mitra"/>
          <w:sz w:val="26"/>
          <w:szCs w:val="26"/>
          <w:lang w:bidi="fa-IR"/>
        </w:rPr>
        <w:t xml:space="preserve">the necessary joint meetings between executives and officials of the company and </w:t>
      </w:r>
      <w:r>
        <w:rPr>
          <w:rFonts w:cs="B Mitra"/>
          <w:sz w:val="26"/>
          <w:szCs w:val="26"/>
          <w:lang w:bidi="fa-IR"/>
        </w:rPr>
        <w:t>IME,</w:t>
      </w:r>
    </w:p>
    <w:p w:rsidR="004A09E5" w:rsidRDefault="008A5CAB" w:rsidP="005F7DAC">
      <w:pPr>
        <w:pStyle w:val="ListParagraph"/>
        <w:numPr>
          <w:ilvl w:val="0"/>
          <w:numId w:val="40"/>
        </w:numPr>
        <w:jc w:val="lowKashida"/>
        <w:rPr>
          <w:rFonts w:cs="B Mitra"/>
          <w:sz w:val="26"/>
          <w:szCs w:val="26"/>
          <w:lang w:bidi="fa-IR"/>
        </w:rPr>
      </w:pPr>
      <w:r>
        <w:rPr>
          <w:rFonts w:cs="B Mitra"/>
          <w:sz w:val="26"/>
          <w:szCs w:val="26"/>
          <w:lang w:bidi="fa-IR"/>
        </w:rPr>
        <w:t>M</w:t>
      </w:r>
      <w:r w:rsidRPr="008A5CAB">
        <w:rPr>
          <w:rFonts w:cs="B Mitra"/>
          <w:sz w:val="26"/>
          <w:szCs w:val="26"/>
          <w:lang w:bidi="fa-IR"/>
        </w:rPr>
        <w:t>onitor</w:t>
      </w:r>
      <w:r>
        <w:rPr>
          <w:rFonts w:cs="B Mitra"/>
          <w:sz w:val="26"/>
          <w:szCs w:val="26"/>
          <w:lang w:bidi="fa-IR"/>
        </w:rPr>
        <w:t xml:space="preserve">ing the company </w:t>
      </w:r>
      <w:r w:rsidRPr="008A5CAB">
        <w:rPr>
          <w:rFonts w:cs="B Mitra"/>
          <w:sz w:val="26"/>
          <w:szCs w:val="26"/>
          <w:lang w:bidi="fa-IR"/>
        </w:rPr>
        <w:t xml:space="preserve">compliance </w:t>
      </w:r>
      <w:r>
        <w:rPr>
          <w:rFonts w:cs="B Mitra"/>
          <w:sz w:val="26"/>
          <w:szCs w:val="26"/>
          <w:lang w:bidi="fa-IR"/>
        </w:rPr>
        <w:t xml:space="preserve">with the regulations in </w:t>
      </w:r>
      <w:r w:rsidRPr="008A5CAB">
        <w:rPr>
          <w:rFonts w:cs="B Mitra"/>
          <w:sz w:val="26"/>
          <w:szCs w:val="26"/>
          <w:lang w:bidi="fa-IR"/>
        </w:rPr>
        <w:t xml:space="preserve">the process of </w:t>
      </w:r>
      <w:r>
        <w:rPr>
          <w:rFonts w:cs="B Mitra"/>
          <w:sz w:val="26"/>
          <w:szCs w:val="26"/>
          <w:lang w:bidi="fa-IR"/>
        </w:rPr>
        <w:t>listing,</w:t>
      </w:r>
    </w:p>
    <w:p w:rsidR="00FD4B6D" w:rsidRDefault="00FD4B6D" w:rsidP="005F7DAC">
      <w:pPr>
        <w:pStyle w:val="ListParagraph"/>
        <w:numPr>
          <w:ilvl w:val="0"/>
          <w:numId w:val="40"/>
        </w:numPr>
        <w:jc w:val="lowKashida"/>
        <w:rPr>
          <w:rFonts w:cs="B Mitra"/>
          <w:sz w:val="26"/>
          <w:szCs w:val="26"/>
          <w:lang w:bidi="fa-IR"/>
        </w:rPr>
      </w:pPr>
      <w:r>
        <w:rPr>
          <w:rFonts w:cs="B Mitra"/>
          <w:sz w:val="26"/>
          <w:szCs w:val="26"/>
          <w:lang w:bidi="fa-IR"/>
        </w:rPr>
        <w:t xml:space="preserve">Coordinating </w:t>
      </w:r>
      <w:r w:rsidRPr="003C39E3">
        <w:rPr>
          <w:rFonts w:cs="B Mitra"/>
          <w:sz w:val="26"/>
          <w:szCs w:val="26"/>
          <w:lang w:bidi="fa-IR"/>
        </w:rPr>
        <w:t xml:space="preserve">the necessary </w:t>
      </w:r>
      <w:r>
        <w:rPr>
          <w:rFonts w:cs="B Mitra"/>
          <w:sz w:val="26"/>
          <w:szCs w:val="26"/>
          <w:lang w:bidi="fa-IR"/>
        </w:rPr>
        <w:t xml:space="preserve">actions </w:t>
      </w:r>
      <w:r w:rsidRPr="00FD4B6D">
        <w:rPr>
          <w:rFonts w:cs="B Mitra"/>
          <w:sz w:val="26"/>
          <w:szCs w:val="26"/>
          <w:lang w:bidi="fa-IR"/>
        </w:rPr>
        <w:t xml:space="preserve">in order to visit the production lines and warehouses </w:t>
      </w:r>
      <w:r>
        <w:rPr>
          <w:rFonts w:cs="B Mitra"/>
          <w:sz w:val="26"/>
          <w:szCs w:val="26"/>
          <w:lang w:bidi="fa-IR"/>
        </w:rPr>
        <w:t xml:space="preserve">of the company </w:t>
      </w:r>
      <w:r w:rsidRPr="000B2438">
        <w:rPr>
          <w:rFonts w:cs="B Mitra"/>
          <w:sz w:val="26"/>
          <w:szCs w:val="26"/>
        </w:rPr>
        <w:t>upon the request</w:t>
      </w:r>
      <w:r>
        <w:rPr>
          <w:rFonts w:cs="B Mitra"/>
          <w:sz w:val="26"/>
          <w:szCs w:val="26"/>
        </w:rPr>
        <w:t xml:space="preserve"> </w:t>
      </w:r>
      <w:r w:rsidRPr="00FD4B6D">
        <w:rPr>
          <w:rFonts w:cs="B Mitra"/>
          <w:sz w:val="26"/>
          <w:szCs w:val="26"/>
          <w:lang w:bidi="fa-IR"/>
        </w:rPr>
        <w:t xml:space="preserve">of the </w:t>
      </w:r>
      <w:r>
        <w:rPr>
          <w:rFonts w:cs="B Mitra"/>
          <w:sz w:val="26"/>
          <w:szCs w:val="26"/>
          <w:lang w:bidi="fa-IR"/>
        </w:rPr>
        <w:t>listing committee or IME,</w:t>
      </w:r>
    </w:p>
    <w:p w:rsidR="008A5CAB" w:rsidRDefault="00FD4B6D" w:rsidP="005F7DAC">
      <w:pPr>
        <w:pStyle w:val="ListParagraph"/>
        <w:numPr>
          <w:ilvl w:val="0"/>
          <w:numId w:val="40"/>
        </w:numPr>
        <w:jc w:val="lowKashida"/>
        <w:rPr>
          <w:rFonts w:cs="B Mitra"/>
          <w:sz w:val="26"/>
          <w:szCs w:val="26"/>
          <w:lang w:bidi="fa-IR"/>
        </w:rPr>
      </w:pPr>
      <w:r w:rsidRPr="00FD4B6D">
        <w:rPr>
          <w:rFonts w:cs="B Mitra"/>
          <w:sz w:val="26"/>
          <w:szCs w:val="26"/>
          <w:lang w:bidi="fa-IR"/>
        </w:rPr>
        <w:t>Participat</w:t>
      </w:r>
      <w:r>
        <w:rPr>
          <w:rFonts w:cs="B Mitra"/>
          <w:sz w:val="26"/>
          <w:szCs w:val="26"/>
          <w:lang w:bidi="fa-IR"/>
        </w:rPr>
        <w:t xml:space="preserve">ing </w:t>
      </w:r>
      <w:r w:rsidRPr="00FD4B6D">
        <w:rPr>
          <w:rFonts w:cs="B Mitra"/>
          <w:sz w:val="26"/>
          <w:szCs w:val="26"/>
          <w:lang w:bidi="fa-IR"/>
        </w:rPr>
        <w:t>in negotiation</w:t>
      </w:r>
      <w:r w:rsidR="00775CC4">
        <w:rPr>
          <w:rFonts w:cs="B Mitra"/>
          <w:sz w:val="26"/>
          <w:szCs w:val="26"/>
          <w:lang w:bidi="fa-IR"/>
        </w:rPr>
        <w:t xml:space="preserve">s </w:t>
      </w:r>
      <w:r w:rsidR="00316CDA">
        <w:rPr>
          <w:rFonts w:cs="B Mitra"/>
          <w:sz w:val="26"/>
          <w:szCs w:val="26"/>
          <w:lang w:bidi="fa-IR"/>
        </w:rPr>
        <w:t>to</w:t>
      </w:r>
      <w:r w:rsidRPr="00FD4B6D">
        <w:rPr>
          <w:rFonts w:cs="B Mitra"/>
          <w:sz w:val="26"/>
          <w:szCs w:val="26"/>
          <w:lang w:bidi="fa-IR"/>
        </w:rPr>
        <w:t xml:space="preserve"> determin</w:t>
      </w:r>
      <w:r w:rsidR="00316CDA">
        <w:rPr>
          <w:rFonts w:cs="B Mitra"/>
          <w:sz w:val="26"/>
          <w:szCs w:val="26"/>
          <w:lang w:bidi="fa-IR"/>
        </w:rPr>
        <w:t>e</w:t>
      </w:r>
      <w:r w:rsidR="002E3EA2">
        <w:rPr>
          <w:rFonts w:cs="B Mitra"/>
          <w:sz w:val="26"/>
          <w:szCs w:val="26"/>
          <w:lang w:bidi="fa-IR"/>
        </w:rPr>
        <w:t xml:space="preserve"> the</w:t>
      </w:r>
      <w:r w:rsidRPr="00FD4B6D">
        <w:rPr>
          <w:rFonts w:cs="B Mitra"/>
          <w:sz w:val="26"/>
          <w:szCs w:val="26"/>
          <w:lang w:bidi="fa-IR"/>
        </w:rPr>
        <w:t xml:space="preserve"> base price</w:t>
      </w:r>
      <w:r w:rsidR="00775CC4">
        <w:rPr>
          <w:rFonts w:cs="B Mitra"/>
          <w:sz w:val="26"/>
          <w:szCs w:val="26"/>
          <w:lang w:bidi="fa-IR"/>
        </w:rPr>
        <w:t>,</w:t>
      </w:r>
    </w:p>
    <w:p w:rsidR="00775CC4" w:rsidRDefault="0060074C" w:rsidP="005F7DAC">
      <w:pPr>
        <w:pStyle w:val="ListParagraph"/>
        <w:numPr>
          <w:ilvl w:val="0"/>
          <w:numId w:val="40"/>
        </w:numPr>
        <w:jc w:val="lowKashida"/>
        <w:rPr>
          <w:rFonts w:cs="B Mitra"/>
          <w:sz w:val="26"/>
          <w:szCs w:val="26"/>
          <w:lang w:bidi="fa-IR"/>
        </w:rPr>
      </w:pPr>
      <w:r>
        <w:rPr>
          <w:rFonts w:cs="B Mitra"/>
          <w:sz w:val="26"/>
          <w:szCs w:val="26"/>
          <w:lang w:bidi="fa-IR"/>
        </w:rPr>
        <w:t>Offering the listed commodity</w:t>
      </w:r>
      <w:r w:rsidRPr="0060074C">
        <w:rPr>
          <w:rFonts w:cs="B Mitra"/>
          <w:sz w:val="26"/>
          <w:szCs w:val="26"/>
          <w:lang w:bidi="fa-IR"/>
        </w:rPr>
        <w:t xml:space="preserve"> or advi</w:t>
      </w:r>
      <w:r>
        <w:rPr>
          <w:rFonts w:cs="B Mitra"/>
          <w:sz w:val="26"/>
          <w:szCs w:val="26"/>
          <w:lang w:bidi="fa-IR"/>
        </w:rPr>
        <w:t>sing</w:t>
      </w:r>
      <w:r w:rsidRPr="0060074C">
        <w:rPr>
          <w:rFonts w:cs="B Mitra"/>
          <w:sz w:val="26"/>
          <w:szCs w:val="26"/>
          <w:lang w:bidi="fa-IR"/>
        </w:rPr>
        <w:t xml:space="preserve"> the company </w:t>
      </w:r>
      <w:r>
        <w:rPr>
          <w:rFonts w:cs="B Mitra"/>
          <w:sz w:val="26"/>
          <w:szCs w:val="26"/>
          <w:lang w:bidi="fa-IR"/>
        </w:rPr>
        <w:t>to offer the commodity</w:t>
      </w:r>
    </w:p>
    <w:p w:rsidR="0012136A" w:rsidRDefault="00634E14" w:rsidP="005F7DAC">
      <w:pPr>
        <w:pStyle w:val="ListParagraph"/>
        <w:numPr>
          <w:ilvl w:val="0"/>
          <w:numId w:val="40"/>
        </w:numPr>
        <w:jc w:val="lowKashida"/>
        <w:rPr>
          <w:rFonts w:cs="B Mitra"/>
          <w:sz w:val="26"/>
          <w:szCs w:val="26"/>
          <w:lang w:bidi="fa-IR"/>
        </w:rPr>
      </w:pPr>
      <w:r>
        <w:rPr>
          <w:rFonts w:cs="B Mitra"/>
          <w:sz w:val="26"/>
          <w:szCs w:val="26"/>
          <w:lang w:bidi="fa-IR"/>
        </w:rPr>
        <w:t>Checking</w:t>
      </w:r>
      <w:r w:rsidRPr="00634E14">
        <w:rPr>
          <w:rFonts w:cs="B Mitra"/>
          <w:sz w:val="26"/>
          <w:szCs w:val="26"/>
          <w:lang w:bidi="fa-IR"/>
        </w:rPr>
        <w:t xml:space="preserve"> all documents, records and information provided by the company and </w:t>
      </w:r>
      <w:r w:rsidR="0012136A">
        <w:rPr>
          <w:rFonts w:cs="B Mitra"/>
          <w:sz w:val="26"/>
          <w:szCs w:val="26"/>
          <w:lang w:bidi="fa-IR"/>
        </w:rPr>
        <w:t xml:space="preserve">verifying </w:t>
      </w:r>
      <w:r w:rsidRPr="00634E14">
        <w:rPr>
          <w:rFonts w:cs="B Mitra"/>
          <w:sz w:val="26"/>
          <w:szCs w:val="26"/>
          <w:lang w:bidi="fa-IR"/>
        </w:rPr>
        <w:t>complete</w:t>
      </w:r>
      <w:r>
        <w:rPr>
          <w:rFonts w:cs="B Mitra"/>
          <w:sz w:val="26"/>
          <w:szCs w:val="26"/>
          <w:lang w:bidi="fa-IR"/>
        </w:rPr>
        <w:t>ness</w:t>
      </w:r>
      <w:r w:rsidRPr="00634E14">
        <w:rPr>
          <w:rFonts w:cs="B Mitra"/>
          <w:sz w:val="26"/>
          <w:szCs w:val="26"/>
          <w:lang w:bidi="fa-IR"/>
        </w:rPr>
        <w:t xml:space="preserve"> </w:t>
      </w:r>
      <w:r>
        <w:rPr>
          <w:rFonts w:cs="B Mitra"/>
          <w:sz w:val="26"/>
          <w:szCs w:val="26"/>
          <w:lang w:bidi="fa-IR"/>
        </w:rPr>
        <w:t xml:space="preserve">of </w:t>
      </w:r>
      <w:r w:rsidRPr="00634E14">
        <w:rPr>
          <w:rFonts w:cs="B Mitra"/>
          <w:sz w:val="26"/>
          <w:szCs w:val="26"/>
          <w:lang w:bidi="fa-IR"/>
        </w:rPr>
        <w:t xml:space="preserve">documents and authenticity of signatures of authorized signatories </w:t>
      </w:r>
      <w:r>
        <w:rPr>
          <w:rFonts w:cs="B Mitra"/>
          <w:sz w:val="26"/>
          <w:szCs w:val="26"/>
          <w:lang w:bidi="fa-IR"/>
        </w:rPr>
        <w:t>to IME,</w:t>
      </w:r>
    </w:p>
    <w:p w:rsidR="0082668B" w:rsidRPr="00DE496A" w:rsidRDefault="0012136A" w:rsidP="002B04C9">
      <w:pPr>
        <w:pStyle w:val="ListParagraph"/>
        <w:numPr>
          <w:ilvl w:val="0"/>
          <w:numId w:val="40"/>
        </w:numPr>
        <w:jc w:val="lowKashida"/>
        <w:rPr>
          <w:rFonts w:cs="B Mitra"/>
          <w:sz w:val="26"/>
          <w:szCs w:val="26"/>
          <w:lang w:bidi="fa-IR"/>
        </w:rPr>
      </w:pPr>
      <w:r w:rsidRPr="0012136A">
        <w:rPr>
          <w:rFonts w:cs="B Mitra"/>
          <w:sz w:val="26"/>
          <w:szCs w:val="26"/>
          <w:lang w:bidi="fa-IR"/>
        </w:rPr>
        <w:t xml:space="preserve">As long as the company and the </w:t>
      </w:r>
      <w:r w:rsidR="00DA11B7">
        <w:rPr>
          <w:rFonts w:cs="B Mitra"/>
          <w:sz w:val="26"/>
          <w:szCs w:val="26"/>
          <w:lang w:bidi="fa-IR"/>
        </w:rPr>
        <w:t>commodity</w:t>
      </w:r>
      <w:r w:rsidRPr="0012136A">
        <w:rPr>
          <w:rFonts w:cs="B Mitra"/>
          <w:sz w:val="26"/>
          <w:szCs w:val="26"/>
          <w:lang w:bidi="fa-IR"/>
        </w:rPr>
        <w:t xml:space="preserve"> </w:t>
      </w:r>
      <w:r w:rsidR="00DA11B7">
        <w:rPr>
          <w:rFonts w:cs="B Mitra"/>
          <w:sz w:val="26"/>
          <w:szCs w:val="26"/>
          <w:lang w:bidi="fa-IR"/>
        </w:rPr>
        <w:t>do not have</w:t>
      </w:r>
      <w:r w:rsidRPr="0012136A">
        <w:rPr>
          <w:rFonts w:cs="B Mitra"/>
          <w:sz w:val="26"/>
          <w:szCs w:val="26"/>
          <w:lang w:bidi="fa-IR"/>
        </w:rPr>
        <w:t xml:space="preserve"> </w:t>
      </w:r>
      <w:r w:rsidR="001C3C86">
        <w:rPr>
          <w:rFonts w:cs="B Mitra"/>
          <w:sz w:val="26"/>
          <w:szCs w:val="26"/>
          <w:lang w:bidi="fa-IR"/>
        </w:rPr>
        <w:t xml:space="preserve">required </w:t>
      </w:r>
      <w:r w:rsidRPr="0012136A">
        <w:rPr>
          <w:rFonts w:cs="B Mitra"/>
          <w:sz w:val="26"/>
          <w:szCs w:val="26"/>
          <w:lang w:bidi="fa-IR"/>
        </w:rPr>
        <w:t xml:space="preserve">and sufficient conditions </w:t>
      </w:r>
      <w:r w:rsidR="00DA11B7">
        <w:rPr>
          <w:rFonts w:cs="B Mitra"/>
          <w:sz w:val="26"/>
          <w:szCs w:val="26"/>
          <w:lang w:bidi="fa-IR"/>
        </w:rPr>
        <w:t>to be listed in IME</w:t>
      </w:r>
      <w:r w:rsidRPr="0012136A">
        <w:rPr>
          <w:rFonts w:cs="B Mitra"/>
          <w:sz w:val="26"/>
          <w:szCs w:val="26"/>
          <w:lang w:bidi="fa-IR"/>
        </w:rPr>
        <w:t xml:space="preserve">, the </w:t>
      </w:r>
      <w:r w:rsidR="002B04C9">
        <w:rPr>
          <w:rFonts w:cs="B Mitra"/>
          <w:sz w:val="26"/>
          <w:szCs w:val="26"/>
          <w:lang w:bidi="fa-IR"/>
        </w:rPr>
        <w:t>c</w:t>
      </w:r>
      <w:r w:rsidR="004B142D">
        <w:rPr>
          <w:rFonts w:cs="B Mitra"/>
          <w:sz w:val="26"/>
          <w:szCs w:val="26"/>
          <w:lang w:bidi="fa-IR"/>
        </w:rPr>
        <w:t>onsultancy</w:t>
      </w:r>
      <w:r w:rsidRPr="0012136A">
        <w:rPr>
          <w:rFonts w:cs="B Mitra"/>
          <w:sz w:val="26"/>
          <w:szCs w:val="26"/>
          <w:lang w:bidi="fa-IR"/>
        </w:rPr>
        <w:t xml:space="preserve"> should not </w:t>
      </w:r>
      <w:r w:rsidR="00DA11B7">
        <w:rPr>
          <w:rFonts w:cs="B Mitra"/>
          <w:sz w:val="26"/>
          <w:szCs w:val="26"/>
          <w:lang w:bidi="fa-IR"/>
        </w:rPr>
        <w:t>su</w:t>
      </w:r>
      <w:r w:rsidR="001C3C86">
        <w:rPr>
          <w:rFonts w:cs="B Mitra"/>
          <w:sz w:val="26"/>
          <w:szCs w:val="26"/>
          <w:lang w:bidi="fa-IR"/>
        </w:rPr>
        <w:t xml:space="preserve">bmit the </w:t>
      </w:r>
      <w:r w:rsidR="001C3C86" w:rsidRPr="00DE496A">
        <w:rPr>
          <w:rFonts w:cs="B Mitra"/>
          <w:sz w:val="26"/>
          <w:szCs w:val="26"/>
          <w:lang w:bidi="fa-IR"/>
        </w:rPr>
        <w:t>listing request to IME,</w:t>
      </w:r>
    </w:p>
    <w:p w:rsidR="009B489D" w:rsidRDefault="001C3C86" w:rsidP="002B04C9">
      <w:pPr>
        <w:pStyle w:val="ListParagraph"/>
        <w:numPr>
          <w:ilvl w:val="0"/>
          <w:numId w:val="40"/>
        </w:numPr>
        <w:jc w:val="lowKashida"/>
        <w:rPr>
          <w:rFonts w:cs="B Mitra"/>
          <w:sz w:val="26"/>
          <w:szCs w:val="26"/>
          <w:lang w:bidi="fa-IR"/>
        </w:rPr>
      </w:pPr>
      <w:r w:rsidRPr="00DE496A">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sidRPr="00DE496A">
        <w:rPr>
          <w:rFonts w:cs="B Mitra"/>
          <w:sz w:val="26"/>
          <w:szCs w:val="26"/>
          <w:lang w:bidi="fa-IR"/>
        </w:rPr>
        <w:t xml:space="preserve"> is obliged to keep all the secrets of the company that is informed due to accomplishing the subject of contract, and </w:t>
      </w:r>
      <w:r w:rsidR="00DE496A" w:rsidRPr="00DE496A">
        <w:rPr>
          <w:rFonts w:cs="B Mitra"/>
          <w:sz w:val="26"/>
          <w:szCs w:val="26"/>
          <w:lang w:bidi="fa-IR"/>
        </w:rPr>
        <w:t>is not</w:t>
      </w:r>
      <w:r w:rsidRPr="00DE496A">
        <w:rPr>
          <w:rFonts w:cs="B Mitra"/>
          <w:sz w:val="26"/>
          <w:szCs w:val="26"/>
          <w:lang w:bidi="fa-IR"/>
        </w:rPr>
        <w:t xml:space="preserve"> allowed to disclose </w:t>
      </w:r>
      <w:r w:rsidR="00DE496A" w:rsidRPr="00DE496A">
        <w:rPr>
          <w:rFonts w:cs="B Mitra"/>
          <w:sz w:val="26"/>
          <w:szCs w:val="26"/>
          <w:lang w:bidi="fa-IR"/>
        </w:rPr>
        <w:t>them except for the cases</w:t>
      </w:r>
      <w:r w:rsidRPr="00DE496A">
        <w:rPr>
          <w:rFonts w:cs="B Mitra"/>
          <w:sz w:val="26"/>
          <w:szCs w:val="26"/>
          <w:lang w:bidi="fa-IR"/>
        </w:rPr>
        <w:t xml:space="preserve"> stipulated in laws or regulations</w:t>
      </w:r>
      <w:r w:rsidR="00DE496A" w:rsidRPr="00DE496A">
        <w:rPr>
          <w:rFonts w:cs="B Mitra"/>
          <w:sz w:val="26"/>
          <w:szCs w:val="26"/>
          <w:lang w:bidi="fa-IR"/>
        </w:rPr>
        <w:t>,</w:t>
      </w:r>
    </w:p>
    <w:p w:rsidR="00DE496A" w:rsidRDefault="00DE496A" w:rsidP="002B04C9">
      <w:pPr>
        <w:pStyle w:val="ListParagraph"/>
        <w:numPr>
          <w:ilvl w:val="0"/>
          <w:numId w:val="40"/>
        </w:numPr>
        <w:jc w:val="lowKashida"/>
        <w:rPr>
          <w:rFonts w:cs="B Mitra"/>
          <w:sz w:val="26"/>
          <w:szCs w:val="26"/>
          <w:lang w:bidi="fa-IR"/>
        </w:rPr>
      </w:pPr>
      <w:r w:rsidRPr="00DE496A">
        <w:rPr>
          <w:rFonts w:cs="B Mitra"/>
          <w:sz w:val="26"/>
          <w:szCs w:val="26"/>
          <w:lang w:bidi="fa-IR"/>
        </w:rPr>
        <w:t>If the amount</w:t>
      </w:r>
      <w:r w:rsidR="0031373E">
        <w:rPr>
          <w:rFonts w:cs="B Mitra"/>
          <w:sz w:val="26"/>
          <w:szCs w:val="26"/>
          <w:lang w:bidi="fa-IR"/>
        </w:rPr>
        <w:t>s</w:t>
      </w:r>
      <w:r w:rsidRPr="00DE496A">
        <w:rPr>
          <w:rFonts w:cs="B Mitra"/>
          <w:sz w:val="26"/>
          <w:szCs w:val="26"/>
          <w:lang w:bidi="fa-IR"/>
        </w:rPr>
        <w:t xml:space="preserve"> specified in Article </w:t>
      </w:r>
      <w:r>
        <w:rPr>
          <w:rFonts w:cs="B Mitra"/>
          <w:sz w:val="26"/>
          <w:szCs w:val="26"/>
          <w:lang w:bidi="fa-IR"/>
        </w:rPr>
        <w:t xml:space="preserve">4 </w:t>
      </w:r>
      <w:r w:rsidR="0031373E">
        <w:rPr>
          <w:rFonts w:cs="B Mitra"/>
          <w:sz w:val="26"/>
          <w:szCs w:val="26"/>
          <w:lang w:bidi="fa-IR"/>
        </w:rPr>
        <w:t xml:space="preserve">are not paid within </w:t>
      </w:r>
      <w:r w:rsidRPr="00DE496A">
        <w:rPr>
          <w:rFonts w:cs="B Mitra"/>
          <w:sz w:val="26"/>
          <w:szCs w:val="26"/>
          <w:lang w:bidi="fa-IR"/>
        </w:rPr>
        <w:t xml:space="preserve">......... days after the </w:t>
      </w:r>
      <w:r w:rsidR="00C70126">
        <w:rPr>
          <w:rFonts w:cs="B Mitra"/>
          <w:sz w:val="26"/>
          <w:szCs w:val="26"/>
          <w:lang w:bidi="fa-IR"/>
        </w:rPr>
        <w:t xml:space="preserve">depositing the </w:t>
      </w:r>
      <w:proofErr w:type="spellStart"/>
      <w:r w:rsidR="00C70126">
        <w:rPr>
          <w:rFonts w:cs="B Mitra"/>
          <w:sz w:val="26"/>
          <w:szCs w:val="26"/>
          <w:lang w:bidi="fa-IR"/>
        </w:rPr>
        <w:t>cheque</w:t>
      </w:r>
      <w:proofErr w:type="spellEnd"/>
      <w:r w:rsidRPr="00DE496A">
        <w:rPr>
          <w:rFonts w:cs="B Mitra"/>
          <w:sz w:val="26"/>
          <w:szCs w:val="26"/>
          <w:lang w:bidi="fa-IR"/>
        </w:rPr>
        <w:t xml:space="preserve">/ bank guarantee in paragraph 1 or after approval </w:t>
      </w:r>
      <w:r w:rsidR="00C70126">
        <w:rPr>
          <w:rFonts w:cs="B Mitra"/>
          <w:sz w:val="26"/>
          <w:szCs w:val="26"/>
          <w:lang w:bidi="fa-IR"/>
        </w:rPr>
        <w:t xml:space="preserve">by </w:t>
      </w:r>
      <w:r w:rsidRPr="00DE496A">
        <w:rPr>
          <w:rFonts w:cs="B Mitra"/>
          <w:sz w:val="26"/>
          <w:szCs w:val="26"/>
          <w:lang w:bidi="fa-IR"/>
        </w:rPr>
        <w:t xml:space="preserve">monitoring </w:t>
      </w:r>
      <w:r w:rsidR="00C70126">
        <w:rPr>
          <w:rFonts w:cs="B Mitra"/>
          <w:sz w:val="26"/>
          <w:szCs w:val="26"/>
          <w:lang w:bidi="fa-IR"/>
        </w:rPr>
        <w:t>departments</w:t>
      </w:r>
      <w:r w:rsidRPr="00DE496A">
        <w:rPr>
          <w:rFonts w:cs="B Mitra"/>
          <w:sz w:val="26"/>
          <w:szCs w:val="26"/>
          <w:lang w:bidi="fa-IR"/>
        </w:rPr>
        <w:t xml:space="preserve"> in other </w:t>
      </w:r>
      <w:r w:rsidR="00C70126" w:rsidRPr="00DE496A">
        <w:rPr>
          <w:rFonts w:cs="B Mitra"/>
          <w:sz w:val="26"/>
          <w:szCs w:val="26"/>
          <w:lang w:bidi="fa-IR"/>
        </w:rPr>
        <w:t>para</w:t>
      </w:r>
      <w:r w:rsidR="00C70126">
        <w:rPr>
          <w:rFonts w:cs="B Mitra"/>
          <w:sz w:val="26"/>
          <w:szCs w:val="26"/>
          <w:lang w:bidi="fa-IR"/>
        </w:rPr>
        <w:t xml:space="preserve">graphs, </w:t>
      </w:r>
      <w:r w:rsidRPr="00DE496A">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sidR="00C70126">
        <w:rPr>
          <w:rFonts w:cs="B Mitra"/>
          <w:sz w:val="26"/>
          <w:szCs w:val="26"/>
          <w:lang w:bidi="fa-IR"/>
        </w:rPr>
        <w:t xml:space="preserve"> </w:t>
      </w:r>
      <w:r w:rsidRPr="00DE496A">
        <w:rPr>
          <w:rFonts w:cs="B Mitra"/>
          <w:sz w:val="26"/>
          <w:szCs w:val="26"/>
          <w:lang w:bidi="fa-IR"/>
        </w:rPr>
        <w:t>can</w:t>
      </w:r>
      <w:r w:rsidR="00C76C2B">
        <w:rPr>
          <w:rFonts w:cs="B Mitra"/>
          <w:sz w:val="26"/>
          <w:szCs w:val="26"/>
          <w:lang w:bidi="fa-IR"/>
        </w:rPr>
        <w:t xml:space="preserve"> prevent meeting its </w:t>
      </w:r>
      <w:r w:rsidRPr="00DE496A">
        <w:rPr>
          <w:rFonts w:cs="B Mitra"/>
          <w:sz w:val="26"/>
          <w:szCs w:val="26"/>
          <w:lang w:bidi="fa-IR"/>
        </w:rPr>
        <w:t>contractual obligatio</w:t>
      </w:r>
      <w:r w:rsidR="00C70126">
        <w:rPr>
          <w:rFonts w:cs="B Mitra"/>
          <w:sz w:val="26"/>
          <w:szCs w:val="26"/>
          <w:lang w:bidi="fa-IR"/>
        </w:rPr>
        <w:t xml:space="preserve">ns </w:t>
      </w:r>
      <w:r w:rsidR="00C76C2B">
        <w:rPr>
          <w:rFonts w:cs="B Mitra"/>
          <w:sz w:val="26"/>
          <w:szCs w:val="26"/>
          <w:lang w:bidi="fa-IR"/>
        </w:rPr>
        <w:t>until the payment</w:t>
      </w:r>
      <w:r w:rsidR="00FB4516">
        <w:rPr>
          <w:rFonts w:cs="B Mitra"/>
          <w:sz w:val="26"/>
          <w:szCs w:val="26"/>
          <w:lang w:bidi="fa-IR"/>
        </w:rPr>
        <w:t xml:space="preserve"> is done. </w:t>
      </w:r>
      <w:r w:rsidR="00C70126">
        <w:rPr>
          <w:rFonts w:cs="B Mitra"/>
          <w:sz w:val="26"/>
          <w:szCs w:val="26"/>
          <w:lang w:bidi="fa-IR"/>
        </w:rPr>
        <w:t>*</w:t>
      </w:r>
    </w:p>
    <w:p w:rsidR="00B617A3" w:rsidRDefault="00B617A3" w:rsidP="002B04C9">
      <w:pPr>
        <w:pStyle w:val="ListParagraph"/>
        <w:numPr>
          <w:ilvl w:val="0"/>
          <w:numId w:val="40"/>
        </w:numPr>
        <w:tabs>
          <w:tab w:val="left" w:pos="6237"/>
        </w:tabs>
        <w:jc w:val="lowKashida"/>
        <w:rPr>
          <w:rFonts w:cs="B Mitra"/>
          <w:sz w:val="26"/>
          <w:szCs w:val="26"/>
          <w:lang w:bidi="fa-IR"/>
        </w:rPr>
      </w:pPr>
      <w:r>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is obliged </w:t>
      </w:r>
      <w:r w:rsidRPr="00B617A3">
        <w:rPr>
          <w:rFonts w:cs="B Mitra"/>
          <w:sz w:val="26"/>
          <w:szCs w:val="26"/>
          <w:lang w:bidi="fa-IR"/>
        </w:rPr>
        <w:t xml:space="preserve">to comply with all </w:t>
      </w:r>
      <w:r w:rsidR="00EA0401">
        <w:rPr>
          <w:rFonts w:cs="B Mitra"/>
          <w:sz w:val="26"/>
          <w:szCs w:val="26"/>
          <w:lang w:bidi="fa-IR"/>
        </w:rPr>
        <w:t xml:space="preserve">the </w:t>
      </w:r>
      <w:r w:rsidRPr="00B617A3">
        <w:rPr>
          <w:rFonts w:cs="B Mitra"/>
          <w:sz w:val="26"/>
          <w:szCs w:val="26"/>
          <w:lang w:bidi="fa-IR"/>
        </w:rPr>
        <w:t>deadlines set in the laws and regulations</w:t>
      </w:r>
      <w:r w:rsidR="00EA0401">
        <w:rPr>
          <w:rFonts w:cs="B Mitra"/>
          <w:sz w:val="26"/>
          <w:szCs w:val="26"/>
          <w:lang w:bidi="fa-IR"/>
        </w:rPr>
        <w:t>;</w:t>
      </w:r>
      <w:r w:rsidRPr="00B617A3">
        <w:rPr>
          <w:rFonts w:cs="B Mitra"/>
          <w:sz w:val="26"/>
          <w:szCs w:val="26"/>
          <w:lang w:bidi="fa-IR"/>
        </w:rPr>
        <w:t xml:space="preserve"> otherwise</w:t>
      </w:r>
      <w:r w:rsidR="00EA0401">
        <w:rPr>
          <w:rFonts w:cs="B Mitra"/>
          <w:sz w:val="26"/>
          <w:szCs w:val="26"/>
          <w:lang w:bidi="fa-IR"/>
        </w:rPr>
        <w:t>,</w:t>
      </w:r>
      <w:r w:rsidRPr="00B617A3">
        <w:rPr>
          <w:rFonts w:cs="B Mitra"/>
          <w:sz w:val="26"/>
          <w:szCs w:val="26"/>
          <w:lang w:bidi="fa-IR"/>
        </w:rPr>
        <w:t xml:space="preserve"> </w:t>
      </w:r>
      <w:r w:rsidR="0018602D">
        <w:rPr>
          <w:rFonts w:cs="B Mitra"/>
          <w:sz w:val="26"/>
          <w:szCs w:val="26"/>
          <w:lang w:bidi="fa-IR"/>
        </w:rPr>
        <w:t>they</w:t>
      </w:r>
      <w:r w:rsidRPr="00B617A3">
        <w:rPr>
          <w:rFonts w:cs="B Mitra"/>
          <w:sz w:val="26"/>
          <w:szCs w:val="26"/>
          <w:lang w:bidi="fa-IR"/>
        </w:rPr>
        <w:t xml:space="preserve"> would be liable for all damages </w:t>
      </w:r>
      <w:r w:rsidR="0018602D">
        <w:rPr>
          <w:rFonts w:cs="B Mitra"/>
          <w:sz w:val="26"/>
          <w:szCs w:val="26"/>
          <w:lang w:bidi="fa-IR"/>
        </w:rPr>
        <w:t xml:space="preserve">that the company will face, </w:t>
      </w:r>
      <w:r w:rsidRPr="00B617A3">
        <w:rPr>
          <w:rFonts w:cs="B Mitra"/>
          <w:sz w:val="26"/>
          <w:szCs w:val="26"/>
          <w:lang w:bidi="fa-IR"/>
        </w:rPr>
        <w:t>unless the cause of the delay attributable to the company's obligations</w:t>
      </w:r>
      <w:r w:rsidR="0018602D">
        <w:rPr>
          <w:rFonts w:cs="B Mitra"/>
          <w:sz w:val="26"/>
          <w:szCs w:val="26"/>
          <w:lang w:bidi="fa-IR"/>
        </w:rPr>
        <w:t xml:space="preserve">, </w:t>
      </w:r>
    </w:p>
    <w:p w:rsidR="0018602D" w:rsidRDefault="0018602D" w:rsidP="002B04C9">
      <w:pPr>
        <w:pStyle w:val="ListParagraph"/>
        <w:numPr>
          <w:ilvl w:val="0"/>
          <w:numId w:val="40"/>
        </w:numPr>
        <w:tabs>
          <w:tab w:val="left" w:pos="6237"/>
        </w:tabs>
        <w:jc w:val="lowKashida"/>
        <w:rPr>
          <w:rFonts w:cs="B Mitra"/>
          <w:sz w:val="26"/>
          <w:szCs w:val="26"/>
          <w:lang w:bidi="fa-IR"/>
        </w:rPr>
      </w:pPr>
      <w:r w:rsidRPr="0018602D">
        <w:rPr>
          <w:rFonts w:cs="B Mitra"/>
          <w:sz w:val="26"/>
          <w:szCs w:val="26"/>
          <w:lang w:bidi="fa-IR"/>
        </w:rPr>
        <w:t xml:space="preserve">If 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is informed</w:t>
      </w:r>
      <w:r w:rsidRPr="0018602D">
        <w:rPr>
          <w:rFonts w:cs="B Mitra"/>
          <w:sz w:val="26"/>
          <w:szCs w:val="26"/>
          <w:lang w:bidi="fa-IR"/>
        </w:rPr>
        <w:t xml:space="preserve"> of important changes in the</w:t>
      </w:r>
      <w:r>
        <w:rPr>
          <w:rFonts w:cs="B Mitra"/>
          <w:sz w:val="26"/>
          <w:szCs w:val="26"/>
          <w:lang w:bidi="fa-IR"/>
        </w:rPr>
        <w:t xml:space="preserve"> information provided by </w:t>
      </w:r>
      <w:r w:rsidR="005728D4">
        <w:rPr>
          <w:rFonts w:cs="B Mitra"/>
          <w:sz w:val="26"/>
          <w:szCs w:val="26"/>
          <w:lang w:bidi="fa-IR"/>
        </w:rPr>
        <w:t xml:space="preserve">the </w:t>
      </w:r>
      <w:r>
        <w:rPr>
          <w:rFonts w:cs="B Mitra"/>
          <w:sz w:val="26"/>
          <w:szCs w:val="26"/>
          <w:lang w:bidi="fa-IR"/>
        </w:rPr>
        <w:t xml:space="preserve">company made during </w:t>
      </w:r>
      <w:r w:rsidRPr="0018602D">
        <w:rPr>
          <w:rFonts w:cs="B Mitra"/>
          <w:sz w:val="26"/>
          <w:szCs w:val="26"/>
          <w:lang w:bidi="fa-IR"/>
        </w:rPr>
        <w:t xml:space="preserve">the review </w:t>
      </w:r>
      <w:r>
        <w:rPr>
          <w:rFonts w:cs="B Mitra"/>
          <w:sz w:val="26"/>
          <w:szCs w:val="26"/>
          <w:lang w:bidi="fa-IR"/>
        </w:rPr>
        <w:t xml:space="preserve">of listing </w:t>
      </w:r>
      <w:r w:rsidRPr="0018602D">
        <w:rPr>
          <w:rFonts w:cs="B Mitra"/>
          <w:sz w:val="26"/>
          <w:szCs w:val="26"/>
          <w:lang w:bidi="fa-IR"/>
        </w:rPr>
        <w:t xml:space="preserve">application, </w:t>
      </w:r>
      <w:r>
        <w:rPr>
          <w:rFonts w:cs="B Mitra"/>
          <w:sz w:val="26"/>
          <w:szCs w:val="26"/>
          <w:lang w:bidi="fa-IR"/>
        </w:rPr>
        <w:t xml:space="preserve">they </w:t>
      </w:r>
      <w:r w:rsidRPr="0018602D">
        <w:rPr>
          <w:rFonts w:cs="B Mitra"/>
          <w:sz w:val="26"/>
          <w:szCs w:val="26"/>
          <w:lang w:bidi="fa-IR"/>
        </w:rPr>
        <w:t xml:space="preserve">shall immediately </w:t>
      </w:r>
      <w:r w:rsidR="00EA0401">
        <w:rPr>
          <w:rFonts w:cs="B Mitra"/>
          <w:sz w:val="26"/>
          <w:szCs w:val="26"/>
          <w:lang w:bidi="fa-IR"/>
        </w:rPr>
        <w:t>inform</w:t>
      </w:r>
      <w:r w:rsidRPr="0018602D">
        <w:rPr>
          <w:rFonts w:cs="B Mitra"/>
          <w:sz w:val="26"/>
          <w:szCs w:val="26"/>
          <w:lang w:bidi="fa-IR"/>
        </w:rPr>
        <w:t xml:space="preserve"> </w:t>
      </w:r>
      <w:r>
        <w:rPr>
          <w:rFonts w:cs="B Mitra"/>
          <w:sz w:val="26"/>
          <w:szCs w:val="26"/>
          <w:lang w:bidi="fa-IR"/>
        </w:rPr>
        <w:t>IME</w:t>
      </w:r>
      <w:r w:rsidR="00EA0401">
        <w:rPr>
          <w:rFonts w:cs="B Mitra"/>
          <w:sz w:val="26"/>
          <w:szCs w:val="26"/>
          <w:lang w:bidi="fa-IR"/>
        </w:rPr>
        <w:t xml:space="preserve"> about it</w:t>
      </w:r>
      <w:r w:rsidRPr="0018602D">
        <w:rPr>
          <w:rFonts w:cs="B Mitra"/>
          <w:sz w:val="26"/>
          <w:szCs w:val="26"/>
          <w:lang w:bidi="fa-IR"/>
        </w:rPr>
        <w:t>.</w:t>
      </w:r>
    </w:p>
    <w:p w:rsidR="00EE0CFD" w:rsidRDefault="00EE0CFD" w:rsidP="005F7DAC">
      <w:pPr>
        <w:tabs>
          <w:tab w:val="left" w:pos="6237"/>
        </w:tabs>
        <w:jc w:val="lowKashida"/>
        <w:rPr>
          <w:rFonts w:cs="B Mitra"/>
          <w:sz w:val="26"/>
          <w:szCs w:val="26"/>
          <w:lang w:bidi="fa-IR"/>
        </w:rPr>
      </w:pPr>
    </w:p>
    <w:p w:rsidR="00EE0CFD" w:rsidRDefault="00EE0CFD" w:rsidP="005F7DAC">
      <w:pPr>
        <w:tabs>
          <w:tab w:val="left" w:pos="6237"/>
        </w:tabs>
        <w:jc w:val="lowKashida"/>
        <w:rPr>
          <w:rFonts w:cs="B Mitra"/>
          <w:sz w:val="26"/>
          <w:szCs w:val="26"/>
          <w:lang w:bidi="fa-IR"/>
        </w:rPr>
      </w:pPr>
      <w:r w:rsidRPr="00731BFC">
        <w:rPr>
          <w:rFonts w:cs="B Mitra"/>
          <w:sz w:val="26"/>
          <w:szCs w:val="26"/>
          <w:lang w:bidi="fa-IR"/>
        </w:rPr>
        <w:t>Clause</w:t>
      </w:r>
      <w:r>
        <w:rPr>
          <w:rFonts w:cs="B Mitra"/>
          <w:sz w:val="26"/>
          <w:szCs w:val="26"/>
          <w:lang w:bidi="fa-IR"/>
        </w:rPr>
        <w:t xml:space="preserve">: The </w:t>
      </w:r>
      <w:r w:rsidRPr="00EE0CFD">
        <w:rPr>
          <w:rFonts w:cs="B Mitra"/>
          <w:sz w:val="26"/>
          <w:szCs w:val="26"/>
          <w:lang w:bidi="fa-IR"/>
        </w:rPr>
        <w:t>important changes</w:t>
      </w:r>
      <w:r>
        <w:rPr>
          <w:rFonts w:cs="B Mitra"/>
          <w:sz w:val="26"/>
          <w:szCs w:val="26"/>
          <w:lang w:bidi="fa-IR"/>
        </w:rPr>
        <w:t xml:space="preserve"> are determined in accordance with regulations.</w:t>
      </w:r>
    </w:p>
    <w:p w:rsidR="00EE0CFD" w:rsidRDefault="00EE0CFD" w:rsidP="005F7DAC">
      <w:pPr>
        <w:tabs>
          <w:tab w:val="left" w:pos="6237"/>
        </w:tabs>
        <w:jc w:val="lowKashida"/>
        <w:rPr>
          <w:rFonts w:cs="B Mitra"/>
          <w:sz w:val="26"/>
          <w:szCs w:val="26"/>
          <w:lang w:bidi="fa-IR"/>
        </w:rPr>
      </w:pPr>
    </w:p>
    <w:p w:rsidR="00EE0CFD" w:rsidRDefault="00EE0CFD" w:rsidP="002B04C9">
      <w:pPr>
        <w:pStyle w:val="ListParagraph"/>
        <w:numPr>
          <w:ilvl w:val="0"/>
          <w:numId w:val="40"/>
        </w:numPr>
        <w:tabs>
          <w:tab w:val="left" w:pos="6237"/>
        </w:tabs>
        <w:jc w:val="lowKashida"/>
        <w:rPr>
          <w:rFonts w:cs="B Mitra"/>
          <w:sz w:val="26"/>
          <w:szCs w:val="26"/>
          <w:lang w:bidi="fa-IR"/>
        </w:rPr>
      </w:pPr>
      <w:r w:rsidRPr="00EE0CFD">
        <w:rPr>
          <w:rFonts w:cs="B Mitra"/>
          <w:sz w:val="26"/>
          <w:szCs w:val="26"/>
          <w:lang w:bidi="fa-IR"/>
        </w:rPr>
        <w:t xml:space="preserve">If </w:t>
      </w:r>
      <w:r>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w:t>
      </w:r>
      <w:r w:rsidRPr="00EE0CFD">
        <w:rPr>
          <w:rFonts w:cs="B Mitra"/>
          <w:sz w:val="26"/>
          <w:szCs w:val="26"/>
          <w:lang w:bidi="fa-IR"/>
        </w:rPr>
        <w:t>recognize</w:t>
      </w:r>
      <w:r>
        <w:rPr>
          <w:rFonts w:cs="B Mitra"/>
          <w:sz w:val="26"/>
          <w:szCs w:val="26"/>
          <w:lang w:bidi="fa-IR"/>
        </w:rPr>
        <w:t xml:space="preserve">s </w:t>
      </w:r>
      <w:r w:rsidRPr="00EE0CFD">
        <w:rPr>
          <w:rFonts w:cs="B Mitra"/>
          <w:sz w:val="26"/>
          <w:szCs w:val="26"/>
          <w:lang w:bidi="fa-IR"/>
        </w:rPr>
        <w:t xml:space="preserve">any </w:t>
      </w:r>
      <w:r>
        <w:rPr>
          <w:rFonts w:cs="B Mitra"/>
          <w:sz w:val="26"/>
          <w:szCs w:val="26"/>
          <w:lang w:bidi="fa-IR"/>
        </w:rPr>
        <w:t>kind of n</w:t>
      </w:r>
      <w:r w:rsidRPr="00EE0CFD">
        <w:rPr>
          <w:rFonts w:cs="B Mitra"/>
          <w:sz w:val="26"/>
          <w:szCs w:val="26"/>
          <w:lang w:bidi="fa-IR"/>
        </w:rPr>
        <w:t>onconformity</w:t>
      </w:r>
      <w:r>
        <w:rPr>
          <w:rFonts w:cs="B Mitra"/>
          <w:sz w:val="26"/>
          <w:szCs w:val="26"/>
          <w:lang w:bidi="fa-IR"/>
        </w:rPr>
        <w:t xml:space="preserve"> </w:t>
      </w:r>
      <w:r w:rsidRPr="00EE0CFD">
        <w:rPr>
          <w:rFonts w:cs="B Mitra"/>
          <w:sz w:val="26"/>
          <w:szCs w:val="26"/>
          <w:lang w:bidi="fa-IR"/>
        </w:rPr>
        <w:t xml:space="preserve">of the rules and regulations by </w:t>
      </w:r>
      <w:r>
        <w:rPr>
          <w:rFonts w:cs="B Mitra"/>
          <w:sz w:val="26"/>
          <w:szCs w:val="26"/>
          <w:lang w:bidi="fa-IR"/>
        </w:rPr>
        <w:t>the company, they shall announce it officially to the company, and the c</w:t>
      </w:r>
      <w:r w:rsidRPr="00EE0CFD">
        <w:rPr>
          <w:rFonts w:cs="B Mitra"/>
          <w:sz w:val="26"/>
          <w:szCs w:val="26"/>
          <w:lang w:bidi="fa-IR"/>
        </w:rPr>
        <w:t xml:space="preserve">ompany is obliged to comply with 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’s opinion. </w:t>
      </w:r>
    </w:p>
    <w:p w:rsidR="00F23551" w:rsidRDefault="00F23551" w:rsidP="002B04C9">
      <w:pPr>
        <w:pStyle w:val="ListParagraph"/>
        <w:numPr>
          <w:ilvl w:val="0"/>
          <w:numId w:val="40"/>
        </w:numPr>
        <w:tabs>
          <w:tab w:val="left" w:pos="6237"/>
        </w:tabs>
        <w:jc w:val="lowKashida"/>
        <w:rPr>
          <w:rFonts w:cs="B Mitra"/>
          <w:sz w:val="26"/>
          <w:szCs w:val="26"/>
          <w:lang w:bidi="fa-IR"/>
        </w:rPr>
      </w:pPr>
      <w:r w:rsidRPr="00F23551">
        <w:rPr>
          <w:rFonts w:cs="B Mitra"/>
          <w:sz w:val="26"/>
          <w:szCs w:val="26"/>
          <w:lang w:bidi="fa-IR"/>
        </w:rPr>
        <w:t>Perform</w:t>
      </w:r>
      <w:r>
        <w:rPr>
          <w:rFonts w:cs="B Mitra"/>
          <w:sz w:val="26"/>
          <w:szCs w:val="26"/>
          <w:lang w:bidi="fa-IR"/>
        </w:rPr>
        <w:t>ing</w:t>
      </w:r>
      <w:r w:rsidRPr="00F23551">
        <w:rPr>
          <w:rFonts w:cs="B Mitra"/>
          <w:sz w:val="26"/>
          <w:szCs w:val="26"/>
          <w:lang w:bidi="fa-IR"/>
        </w:rPr>
        <w:t xml:space="preserve"> other cases </w:t>
      </w:r>
      <w:r w:rsidR="00717526">
        <w:rPr>
          <w:rFonts w:cs="B Mitra"/>
          <w:sz w:val="26"/>
          <w:szCs w:val="26"/>
          <w:lang w:bidi="fa-IR"/>
        </w:rPr>
        <w:t xml:space="preserve">that the </w:t>
      </w:r>
      <w:r w:rsidR="002B04C9">
        <w:rPr>
          <w:rFonts w:cs="B Mitra"/>
          <w:sz w:val="26"/>
          <w:szCs w:val="26"/>
          <w:lang w:bidi="fa-IR"/>
        </w:rPr>
        <w:t>c</w:t>
      </w:r>
      <w:r w:rsidR="004B142D">
        <w:rPr>
          <w:rFonts w:cs="B Mitra"/>
          <w:sz w:val="26"/>
          <w:szCs w:val="26"/>
          <w:lang w:bidi="fa-IR"/>
        </w:rPr>
        <w:t>onsultancy</w:t>
      </w:r>
      <w:r w:rsidR="00717526">
        <w:rPr>
          <w:rFonts w:cs="B Mitra"/>
          <w:sz w:val="26"/>
          <w:szCs w:val="26"/>
          <w:lang w:bidi="fa-IR"/>
        </w:rPr>
        <w:t xml:space="preserve"> is</w:t>
      </w:r>
      <w:r>
        <w:rPr>
          <w:rFonts w:cs="B Mitra"/>
          <w:sz w:val="26"/>
          <w:szCs w:val="26"/>
          <w:lang w:bidi="fa-IR"/>
        </w:rPr>
        <w:t xml:space="preserve"> responsible for </w:t>
      </w:r>
      <w:r w:rsidRPr="00F23551">
        <w:rPr>
          <w:rFonts w:cs="B Mitra"/>
          <w:sz w:val="26"/>
          <w:szCs w:val="26"/>
          <w:lang w:bidi="fa-IR"/>
        </w:rPr>
        <w:t>in accordance with the regulations.</w:t>
      </w:r>
    </w:p>
    <w:p w:rsidR="00EE0CFD" w:rsidRDefault="00EE0CFD" w:rsidP="005F7DAC">
      <w:pPr>
        <w:tabs>
          <w:tab w:val="left" w:pos="6237"/>
        </w:tabs>
        <w:jc w:val="lowKashida"/>
        <w:rPr>
          <w:rFonts w:cs="B Mitra"/>
          <w:sz w:val="26"/>
          <w:szCs w:val="26"/>
          <w:lang w:bidi="fa-IR"/>
        </w:rPr>
      </w:pPr>
    </w:p>
    <w:p w:rsidR="00634133" w:rsidRDefault="00634133" w:rsidP="005F7DAC">
      <w:pPr>
        <w:jc w:val="lowKashida"/>
        <w:rPr>
          <w:rFonts w:cs="B Mitra"/>
          <w:b/>
          <w:bCs/>
          <w:sz w:val="26"/>
          <w:szCs w:val="26"/>
          <w:lang w:bidi="fa-IR"/>
        </w:rPr>
      </w:pPr>
      <w:proofErr w:type="gramStart"/>
      <w:r w:rsidRPr="00731BFC">
        <w:rPr>
          <w:rFonts w:cs="B Mitra"/>
          <w:b/>
          <w:bCs/>
          <w:sz w:val="26"/>
          <w:szCs w:val="26"/>
          <w:lang w:bidi="fa-IR"/>
        </w:rPr>
        <w:t>Article</w:t>
      </w:r>
      <w:r>
        <w:rPr>
          <w:rFonts w:cs="B Mitra"/>
          <w:b/>
          <w:bCs/>
          <w:sz w:val="26"/>
          <w:szCs w:val="26"/>
          <w:lang w:bidi="fa-IR"/>
        </w:rPr>
        <w:t xml:space="preserve"> 6</w:t>
      </w:r>
      <w:r w:rsidRPr="00731BFC">
        <w:rPr>
          <w:rFonts w:cs="B Mitra"/>
          <w:b/>
          <w:bCs/>
          <w:sz w:val="26"/>
          <w:szCs w:val="26"/>
          <w:lang w:bidi="fa-IR"/>
        </w:rPr>
        <w:t>.</w:t>
      </w:r>
      <w:proofErr w:type="gramEnd"/>
      <w:r w:rsidRPr="00731BFC">
        <w:rPr>
          <w:rFonts w:cs="B Mitra"/>
          <w:b/>
          <w:bCs/>
          <w:sz w:val="26"/>
          <w:szCs w:val="26"/>
          <w:lang w:bidi="fa-IR"/>
        </w:rPr>
        <w:t xml:space="preserve"> Rights and Obligations</w:t>
      </w:r>
      <w:r>
        <w:rPr>
          <w:rFonts w:cs="B Mitra"/>
          <w:b/>
          <w:bCs/>
          <w:sz w:val="26"/>
          <w:szCs w:val="26"/>
          <w:lang w:bidi="fa-IR"/>
        </w:rPr>
        <w:t xml:space="preserve"> of</w:t>
      </w:r>
      <w:r w:rsidRPr="00731BFC">
        <w:rPr>
          <w:rFonts w:cs="B Mitra"/>
          <w:b/>
          <w:bCs/>
          <w:sz w:val="26"/>
          <w:szCs w:val="26"/>
          <w:lang w:bidi="fa-IR"/>
        </w:rPr>
        <w:t xml:space="preserve"> the </w:t>
      </w:r>
      <w:r>
        <w:rPr>
          <w:rFonts w:cs="B Mitra"/>
          <w:b/>
          <w:bCs/>
          <w:sz w:val="26"/>
          <w:szCs w:val="26"/>
          <w:lang w:bidi="fa-IR"/>
        </w:rPr>
        <w:t>Company</w:t>
      </w:r>
    </w:p>
    <w:p w:rsidR="00C43EE7" w:rsidRDefault="00C43EE7" w:rsidP="005F7DAC">
      <w:pPr>
        <w:jc w:val="lowKashida"/>
        <w:rPr>
          <w:rFonts w:cs="B Mitra"/>
          <w:b/>
          <w:bCs/>
          <w:sz w:val="26"/>
          <w:szCs w:val="26"/>
          <w:lang w:bidi="fa-IR"/>
        </w:rPr>
      </w:pPr>
    </w:p>
    <w:p w:rsidR="00C43EE7" w:rsidRDefault="00C43EE7" w:rsidP="002B04C9">
      <w:pPr>
        <w:pStyle w:val="ListParagraph"/>
        <w:numPr>
          <w:ilvl w:val="0"/>
          <w:numId w:val="41"/>
        </w:numPr>
        <w:jc w:val="lowKashida"/>
        <w:rPr>
          <w:rFonts w:cs="B Mitra"/>
          <w:sz w:val="26"/>
          <w:szCs w:val="26"/>
          <w:lang w:bidi="fa-IR"/>
        </w:rPr>
      </w:pPr>
      <w:r w:rsidRPr="00C43EE7">
        <w:rPr>
          <w:rFonts w:cs="B Mitra"/>
          <w:sz w:val="26"/>
          <w:szCs w:val="26"/>
          <w:lang w:bidi="fa-IR"/>
        </w:rPr>
        <w:t xml:space="preserve">Preparing and submitting all required information and documents by the </w:t>
      </w:r>
      <w:r w:rsidR="002B04C9">
        <w:rPr>
          <w:rFonts w:cs="B Mitra"/>
          <w:sz w:val="26"/>
          <w:szCs w:val="26"/>
          <w:lang w:bidi="fa-IR"/>
        </w:rPr>
        <w:t>c</w:t>
      </w:r>
      <w:r w:rsidR="004B142D">
        <w:rPr>
          <w:rFonts w:cs="B Mitra"/>
          <w:sz w:val="26"/>
          <w:szCs w:val="26"/>
          <w:lang w:bidi="fa-IR"/>
        </w:rPr>
        <w:t>onsultancy</w:t>
      </w:r>
      <w:r w:rsidRPr="00C43EE7">
        <w:rPr>
          <w:rFonts w:cs="B Mitra"/>
          <w:sz w:val="26"/>
          <w:szCs w:val="26"/>
          <w:lang w:bidi="fa-IR"/>
        </w:rPr>
        <w:t xml:space="preserve"> in accordance with the laws, regulations and guidelines, within ... days / in the shortest possible time from the date of request by the </w:t>
      </w:r>
      <w:r w:rsidR="002B04C9">
        <w:rPr>
          <w:rFonts w:cs="B Mitra"/>
          <w:sz w:val="26"/>
          <w:szCs w:val="26"/>
          <w:lang w:bidi="fa-IR"/>
        </w:rPr>
        <w:t>c</w:t>
      </w:r>
      <w:r w:rsidR="004B142D">
        <w:rPr>
          <w:rFonts w:cs="B Mitra"/>
          <w:sz w:val="26"/>
          <w:szCs w:val="26"/>
          <w:lang w:bidi="fa-IR"/>
        </w:rPr>
        <w:t>onsultancy</w:t>
      </w:r>
      <w:r w:rsidRPr="00C43EE7">
        <w:rPr>
          <w:rFonts w:cs="B Mitra"/>
          <w:sz w:val="26"/>
          <w:szCs w:val="26"/>
          <w:lang w:bidi="fa-IR"/>
        </w:rPr>
        <w:t xml:space="preserve"> and performing all the necessary cooperation to expedite matters related to the subject of the contract</w:t>
      </w:r>
      <w:r>
        <w:rPr>
          <w:rFonts w:cs="B Mitra"/>
          <w:sz w:val="26"/>
          <w:szCs w:val="26"/>
          <w:lang w:bidi="fa-IR"/>
        </w:rPr>
        <w:t>,</w:t>
      </w:r>
    </w:p>
    <w:p w:rsidR="00EE0CFD" w:rsidRDefault="00C43EE7" w:rsidP="002B04C9">
      <w:pPr>
        <w:pStyle w:val="ListParagraph"/>
        <w:numPr>
          <w:ilvl w:val="0"/>
          <w:numId w:val="41"/>
        </w:numPr>
        <w:jc w:val="lowKashida"/>
        <w:rPr>
          <w:rFonts w:cs="B Mitra"/>
          <w:sz w:val="26"/>
          <w:szCs w:val="26"/>
          <w:lang w:bidi="fa-IR"/>
        </w:rPr>
      </w:pPr>
      <w:r w:rsidRPr="00C43EE7">
        <w:rPr>
          <w:rFonts w:cs="B Mitra"/>
          <w:sz w:val="26"/>
          <w:szCs w:val="26"/>
          <w:lang w:bidi="fa-IR"/>
        </w:rPr>
        <w:t>Perform</w:t>
      </w:r>
      <w:r>
        <w:rPr>
          <w:rFonts w:cs="B Mitra"/>
          <w:sz w:val="26"/>
          <w:szCs w:val="26"/>
          <w:lang w:bidi="fa-IR"/>
        </w:rPr>
        <w:t>ing</w:t>
      </w:r>
      <w:r w:rsidRPr="00C43EE7">
        <w:rPr>
          <w:rFonts w:cs="B Mitra"/>
          <w:sz w:val="26"/>
          <w:szCs w:val="26"/>
          <w:lang w:bidi="fa-IR"/>
        </w:rPr>
        <w:t xml:space="preserve"> the necessary arrangements for experts </w:t>
      </w:r>
      <w:r>
        <w:rPr>
          <w:rFonts w:cs="B Mitra"/>
          <w:sz w:val="26"/>
          <w:szCs w:val="26"/>
          <w:lang w:bidi="fa-IR"/>
        </w:rPr>
        <w:t>from IME</w:t>
      </w:r>
      <w:r w:rsidRPr="00C43EE7">
        <w:rPr>
          <w:rFonts w:cs="B Mitra"/>
          <w:sz w:val="26"/>
          <w:szCs w:val="26"/>
          <w:lang w:bidi="fa-IR"/>
        </w:rPr>
        <w:t xml:space="preserve"> and </w:t>
      </w:r>
      <w:r w:rsidR="002B04C9">
        <w:rPr>
          <w:rFonts w:cs="B Mitra"/>
          <w:sz w:val="26"/>
          <w:szCs w:val="26"/>
          <w:lang w:bidi="fa-IR"/>
        </w:rPr>
        <w:t>c</w:t>
      </w:r>
      <w:r w:rsidR="004B142D">
        <w:rPr>
          <w:rFonts w:cs="B Mitra"/>
          <w:sz w:val="26"/>
          <w:szCs w:val="26"/>
          <w:lang w:bidi="fa-IR"/>
        </w:rPr>
        <w:t>onsultancy</w:t>
      </w:r>
      <w:r w:rsidRPr="00C43EE7">
        <w:rPr>
          <w:rFonts w:cs="B Mitra"/>
          <w:sz w:val="26"/>
          <w:szCs w:val="26"/>
          <w:lang w:bidi="fa-IR"/>
        </w:rPr>
        <w:t xml:space="preserve"> </w:t>
      </w:r>
      <w:r>
        <w:rPr>
          <w:rFonts w:cs="B Mitra"/>
          <w:sz w:val="26"/>
          <w:szCs w:val="26"/>
          <w:lang w:bidi="fa-IR"/>
        </w:rPr>
        <w:t>to visit</w:t>
      </w:r>
      <w:r w:rsidRPr="00C43EE7">
        <w:rPr>
          <w:rFonts w:cs="B Mitra"/>
          <w:sz w:val="26"/>
          <w:szCs w:val="26"/>
          <w:lang w:bidi="fa-IR"/>
        </w:rPr>
        <w:t xml:space="preserve"> the main activities of the company</w:t>
      </w:r>
      <w:r>
        <w:rPr>
          <w:rFonts w:cs="B Mitra"/>
          <w:sz w:val="26"/>
          <w:szCs w:val="26"/>
          <w:lang w:bidi="fa-IR"/>
        </w:rPr>
        <w:t>,</w:t>
      </w:r>
    </w:p>
    <w:p w:rsidR="00C43EE7" w:rsidRPr="00C43EE7" w:rsidRDefault="00C43EE7" w:rsidP="005F7DAC">
      <w:pPr>
        <w:pStyle w:val="ListParagraph"/>
        <w:numPr>
          <w:ilvl w:val="0"/>
          <w:numId w:val="41"/>
        </w:numPr>
        <w:jc w:val="lowKashida"/>
        <w:rPr>
          <w:rFonts w:cs="B Mitra"/>
          <w:sz w:val="26"/>
          <w:szCs w:val="26"/>
          <w:lang w:bidi="fa-IR"/>
        </w:rPr>
      </w:pPr>
      <w:r>
        <w:rPr>
          <w:rFonts w:cs="B Mitra"/>
          <w:sz w:val="26"/>
          <w:szCs w:val="26"/>
          <w:lang w:bidi="fa-IR"/>
        </w:rPr>
        <w:t xml:space="preserve">Meeting </w:t>
      </w:r>
      <w:r w:rsidRPr="00C43EE7">
        <w:rPr>
          <w:rFonts w:cs="B Mitra"/>
          <w:sz w:val="26"/>
          <w:szCs w:val="26"/>
          <w:lang w:bidi="fa-IR"/>
        </w:rPr>
        <w:t xml:space="preserve">the necessary obligations, according to the </w:t>
      </w:r>
      <w:r>
        <w:rPr>
          <w:rFonts w:cs="B Mitra"/>
          <w:sz w:val="26"/>
          <w:szCs w:val="26"/>
          <w:lang w:bidi="fa-IR"/>
        </w:rPr>
        <w:t>IME announcement,</w:t>
      </w:r>
    </w:p>
    <w:p w:rsidR="00C43EE7" w:rsidRPr="00C43EE7" w:rsidRDefault="00C43EE7" w:rsidP="002B04C9">
      <w:pPr>
        <w:pStyle w:val="ListParagraph"/>
        <w:numPr>
          <w:ilvl w:val="0"/>
          <w:numId w:val="41"/>
        </w:numPr>
        <w:jc w:val="lowKashida"/>
        <w:rPr>
          <w:rFonts w:cs="B Mitra"/>
          <w:sz w:val="26"/>
          <w:szCs w:val="26"/>
          <w:lang w:bidi="fa-IR"/>
        </w:rPr>
      </w:pPr>
      <w:r>
        <w:rPr>
          <w:rFonts w:cs="B Mitra"/>
          <w:sz w:val="26"/>
          <w:szCs w:val="26"/>
          <w:lang w:bidi="fa-IR"/>
        </w:rPr>
        <w:t xml:space="preserve">Declaring </w:t>
      </w:r>
      <w:r w:rsidRPr="00C43EE7">
        <w:rPr>
          <w:rFonts w:cs="B Mitra"/>
          <w:sz w:val="26"/>
          <w:szCs w:val="26"/>
          <w:lang w:bidi="fa-IR"/>
        </w:rPr>
        <w:t xml:space="preserve">important changes in the </w:t>
      </w:r>
      <w:r>
        <w:rPr>
          <w:rFonts w:cs="B Mitra"/>
          <w:sz w:val="26"/>
          <w:szCs w:val="26"/>
          <w:lang w:bidi="fa-IR"/>
        </w:rPr>
        <w:t xml:space="preserve">presented </w:t>
      </w:r>
      <w:r w:rsidRPr="00C43EE7">
        <w:rPr>
          <w:rFonts w:cs="B Mitra"/>
          <w:sz w:val="26"/>
          <w:szCs w:val="26"/>
          <w:lang w:bidi="fa-IR"/>
        </w:rPr>
        <w:t>information</w:t>
      </w:r>
      <w:r>
        <w:rPr>
          <w:rFonts w:cs="B Mitra"/>
          <w:sz w:val="26"/>
          <w:szCs w:val="26"/>
          <w:lang w:bidi="fa-IR"/>
        </w:rPr>
        <w:t xml:space="preserve"> to</w:t>
      </w:r>
      <w:r w:rsidRPr="00C43EE7">
        <w:rPr>
          <w:rFonts w:cs="B Mitra"/>
          <w:sz w:val="26"/>
          <w:szCs w:val="26"/>
          <w:lang w:bidi="fa-IR"/>
        </w:rPr>
        <w:t xml:space="preserve"> the </w:t>
      </w:r>
      <w:r w:rsidR="002B04C9">
        <w:rPr>
          <w:rFonts w:cs="B Mitra"/>
          <w:sz w:val="26"/>
          <w:szCs w:val="26"/>
          <w:lang w:bidi="fa-IR"/>
        </w:rPr>
        <w:t>c</w:t>
      </w:r>
      <w:r w:rsidR="004B142D">
        <w:rPr>
          <w:rFonts w:cs="B Mitra"/>
          <w:sz w:val="26"/>
          <w:szCs w:val="26"/>
          <w:lang w:bidi="fa-IR"/>
        </w:rPr>
        <w:t>onsultancy</w:t>
      </w:r>
      <w:r w:rsidRPr="00C43EE7">
        <w:rPr>
          <w:rFonts w:cs="B Mitra"/>
          <w:sz w:val="26"/>
          <w:szCs w:val="26"/>
          <w:lang w:bidi="fa-IR"/>
        </w:rPr>
        <w:t xml:space="preserve"> and</w:t>
      </w:r>
      <w:r>
        <w:rPr>
          <w:rFonts w:cs="B Mitra"/>
          <w:sz w:val="26"/>
          <w:szCs w:val="26"/>
          <w:lang w:bidi="fa-IR"/>
        </w:rPr>
        <w:t xml:space="preserve"> IME,</w:t>
      </w:r>
    </w:p>
    <w:p w:rsidR="00C43EE7" w:rsidRDefault="00C43EE7" w:rsidP="002B04C9">
      <w:pPr>
        <w:pStyle w:val="ListParagraph"/>
        <w:numPr>
          <w:ilvl w:val="0"/>
          <w:numId w:val="41"/>
        </w:numPr>
        <w:jc w:val="lowKashida"/>
        <w:rPr>
          <w:rFonts w:cs="B Mitra"/>
          <w:sz w:val="26"/>
          <w:szCs w:val="26"/>
          <w:lang w:bidi="fa-IR"/>
        </w:rPr>
      </w:pPr>
      <w:r w:rsidRPr="00C43EE7">
        <w:rPr>
          <w:rFonts w:cs="B Mitra"/>
          <w:sz w:val="26"/>
          <w:szCs w:val="26"/>
          <w:lang w:bidi="fa-IR"/>
        </w:rPr>
        <w:t xml:space="preserve">Accepting responsibility for the accuracy of all information provided to the </w:t>
      </w:r>
      <w:r w:rsidR="002B04C9">
        <w:rPr>
          <w:rFonts w:cs="B Mitra"/>
          <w:sz w:val="26"/>
          <w:szCs w:val="26"/>
          <w:lang w:bidi="fa-IR"/>
        </w:rPr>
        <w:t>c</w:t>
      </w:r>
      <w:r w:rsidR="004B142D">
        <w:rPr>
          <w:rFonts w:cs="B Mitra"/>
          <w:sz w:val="26"/>
          <w:szCs w:val="26"/>
          <w:lang w:bidi="fa-IR"/>
        </w:rPr>
        <w:t>onsultancy</w:t>
      </w:r>
      <w:r w:rsidRPr="00C43EE7">
        <w:rPr>
          <w:rFonts w:cs="B Mitra"/>
          <w:sz w:val="26"/>
          <w:szCs w:val="26"/>
          <w:lang w:bidi="fa-IR"/>
        </w:rPr>
        <w:t xml:space="preserve"> and IME,</w:t>
      </w:r>
    </w:p>
    <w:p w:rsidR="00C43EE7" w:rsidRDefault="00C43EE7" w:rsidP="005F7DAC">
      <w:pPr>
        <w:pStyle w:val="ListParagraph"/>
        <w:numPr>
          <w:ilvl w:val="0"/>
          <w:numId w:val="41"/>
        </w:numPr>
        <w:jc w:val="lowKashida"/>
        <w:rPr>
          <w:rFonts w:cs="B Mitra"/>
          <w:sz w:val="26"/>
          <w:szCs w:val="26"/>
          <w:lang w:bidi="fa-IR"/>
        </w:rPr>
      </w:pPr>
      <w:r>
        <w:rPr>
          <w:rFonts w:cs="B Mitra"/>
          <w:sz w:val="26"/>
          <w:szCs w:val="26"/>
          <w:lang w:bidi="fa-IR"/>
        </w:rPr>
        <w:t>Doing t</w:t>
      </w:r>
      <w:r w:rsidRPr="00C43EE7">
        <w:rPr>
          <w:rFonts w:cs="B Mitra"/>
          <w:sz w:val="26"/>
          <w:szCs w:val="26"/>
          <w:lang w:bidi="fa-IR"/>
        </w:rPr>
        <w:t xml:space="preserve">he payment </w:t>
      </w:r>
      <w:r>
        <w:rPr>
          <w:rFonts w:cs="B Mitra"/>
          <w:sz w:val="26"/>
          <w:szCs w:val="26"/>
          <w:lang w:bidi="fa-IR"/>
        </w:rPr>
        <w:t>for</w:t>
      </w:r>
      <w:r w:rsidRPr="00C43EE7">
        <w:rPr>
          <w:rFonts w:cs="B Mitra"/>
          <w:sz w:val="26"/>
          <w:szCs w:val="26"/>
          <w:lang w:bidi="fa-IR"/>
        </w:rPr>
        <w:t xml:space="preserve"> </w:t>
      </w:r>
      <w:r>
        <w:rPr>
          <w:rFonts w:cs="B Mitra"/>
          <w:sz w:val="26"/>
          <w:szCs w:val="26"/>
          <w:lang w:bidi="fa-IR"/>
        </w:rPr>
        <w:t>listing and registration</w:t>
      </w:r>
      <w:r w:rsidRPr="00C43EE7">
        <w:rPr>
          <w:rFonts w:cs="B Mitra"/>
          <w:sz w:val="26"/>
          <w:szCs w:val="26"/>
          <w:lang w:bidi="fa-IR"/>
        </w:rPr>
        <w:t xml:space="preserve"> fees</w:t>
      </w:r>
      <w:r>
        <w:rPr>
          <w:rFonts w:cs="B Mitra"/>
          <w:sz w:val="26"/>
          <w:szCs w:val="26"/>
          <w:lang w:bidi="fa-IR"/>
        </w:rPr>
        <w:t>,</w:t>
      </w:r>
    </w:p>
    <w:p w:rsidR="00C43EE7" w:rsidRDefault="00226161" w:rsidP="002B04C9">
      <w:pPr>
        <w:pStyle w:val="ListParagraph"/>
        <w:numPr>
          <w:ilvl w:val="0"/>
          <w:numId w:val="41"/>
        </w:numPr>
        <w:jc w:val="lowKashida"/>
        <w:rPr>
          <w:rFonts w:cs="B Mitra"/>
          <w:sz w:val="26"/>
          <w:szCs w:val="26"/>
          <w:lang w:bidi="fa-IR"/>
        </w:rPr>
      </w:pPr>
      <w:r>
        <w:rPr>
          <w:rFonts w:cs="B Mitra"/>
          <w:sz w:val="26"/>
          <w:szCs w:val="26"/>
          <w:lang w:bidi="fa-IR"/>
        </w:rPr>
        <w:t xml:space="preserve">In case of </w:t>
      </w:r>
      <w:r w:rsidR="0005589C">
        <w:rPr>
          <w:rFonts w:cs="B Mitra"/>
          <w:sz w:val="26"/>
          <w:szCs w:val="26"/>
          <w:lang w:bidi="fa-IR"/>
        </w:rPr>
        <w:t>notic</w:t>
      </w:r>
      <w:r>
        <w:rPr>
          <w:rFonts w:cs="B Mitra"/>
          <w:sz w:val="26"/>
          <w:szCs w:val="26"/>
          <w:lang w:bidi="fa-IR"/>
        </w:rPr>
        <w:t>ing</w:t>
      </w:r>
      <w:r w:rsidR="0005589C">
        <w:rPr>
          <w:rFonts w:cs="B Mitra"/>
          <w:sz w:val="26"/>
          <w:szCs w:val="26"/>
          <w:lang w:bidi="fa-IR"/>
        </w:rPr>
        <w:t xml:space="preserve"> any kind of </w:t>
      </w:r>
      <w:r>
        <w:rPr>
          <w:rFonts w:cs="B Mitra"/>
          <w:sz w:val="26"/>
          <w:szCs w:val="26"/>
          <w:lang w:bidi="fa-IR"/>
        </w:rPr>
        <w:t>problem</w:t>
      </w:r>
      <w:r w:rsidR="0005589C">
        <w:rPr>
          <w:rFonts w:cs="B Mitra"/>
          <w:sz w:val="26"/>
          <w:szCs w:val="26"/>
          <w:lang w:bidi="fa-IR"/>
        </w:rPr>
        <w:t xml:space="preserve"> </w:t>
      </w:r>
      <w:r w:rsidR="0005589C" w:rsidRPr="0005589C">
        <w:rPr>
          <w:rFonts w:cs="B Mitra"/>
          <w:sz w:val="26"/>
          <w:szCs w:val="26"/>
          <w:lang w:bidi="fa-IR"/>
        </w:rPr>
        <w:t xml:space="preserve">in the process of </w:t>
      </w:r>
      <w:r>
        <w:rPr>
          <w:rFonts w:cs="B Mitra"/>
          <w:sz w:val="26"/>
          <w:szCs w:val="26"/>
          <w:lang w:bidi="fa-IR"/>
        </w:rPr>
        <w:t>advising</w:t>
      </w:r>
      <w:r w:rsidR="0005589C" w:rsidRPr="0005589C">
        <w:rPr>
          <w:rFonts w:cs="B Mitra"/>
          <w:sz w:val="26"/>
          <w:szCs w:val="26"/>
          <w:lang w:bidi="fa-IR"/>
        </w:rPr>
        <w:t xml:space="preserve">, </w:t>
      </w:r>
      <w:r>
        <w:rPr>
          <w:rFonts w:cs="B Mitra"/>
          <w:sz w:val="26"/>
          <w:szCs w:val="26"/>
          <w:lang w:bidi="fa-IR"/>
        </w:rPr>
        <w:t xml:space="preserve">the company must announce it officially to 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w:t>
      </w:r>
      <w:r w:rsidR="0005589C" w:rsidRPr="0005589C">
        <w:rPr>
          <w:rFonts w:cs="B Mitra"/>
          <w:sz w:val="26"/>
          <w:szCs w:val="26"/>
          <w:lang w:bidi="fa-IR"/>
        </w:rPr>
        <w:t>is obliged to apply the company</w:t>
      </w:r>
      <w:r>
        <w:rPr>
          <w:rFonts w:cs="B Mitra"/>
          <w:sz w:val="26"/>
          <w:szCs w:val="26"/>
          <w:lang w:bidi="fa-IR"/>
        </w:rPr>
        <w:t>’s opinion and</w:t>
      </w:r>
      <w:r w:rsidR="0005589C" w:rsidRPr="0005589C">
        <w:rPr>
          <w:rFonts w:cs="B Mitra"/>
          <w:sz w:val="26"/>
          <w:szCs w:val="26"/>
          <w:lang w:bidi="fa-IR"/>
        </w:rPr>
        <w:t xml:space="preserve"> if the </w:t>
      </w:r>
      <w:r>
        <w:rPr>
          <w:rFonts w:cs="B Mitra"/>
          <w:sz w:val="26"/>
          <w:szCs w:val="26"/>
          <w:lang w:bidi="fa-IR"/>
        </w:rPr>
        <w:t>company’s o</w:t>
      </w:r>
      <w:r w:rsidR="0005589C" w:rsidRPr="0005589C">
        <w:rPr>
          <w:rFonts w:cs="B Mitra"/>
          <w:sz w:val="26"/>
          <w:szCs w:val="26"/>
          <w:lang w:bidi="fa-IR"/>
        </w:rPr>
        <w:t xml:space="preserve">pinions are </w:t>
      </w:r>
      <w:r>
        <w:rPr>
          <w:rFonts w:cs="B Mitra"/>
          <w:sz w:val="26"/>
          <w:szCs w:val="26"/>
          <w:lang w:bidi="fa-IR"/>
        </w:rPr>
        <w:t xml:space="preserve">in </w:t>
      </w:r>
      <w:r w:rsidR="005F5A13">
        <w:rPr>
          <w:rFonts w:cs="B Mitra"/>
          <w:sz w:val="26"/>
          <w:szCs w:val="26"/>
          <w:lang w:bidi="fa-IR"/>
        </w:rPr>
        <w:t>contrast</w:t>
      </w:r>
      <w:r w:rsidR="0005589C" w:rsidRPr="0005589C">
        <w:rPr>
          <w:rFonts w:cs="B Mitra"/>
          <w:sz w:val="26"/>
          <w:szCs w:val="26"/>
          <w:lang w:bidi="fa-IR"/>
        </w:rPr>
        <w:t xml:space="preserve"> to the laws or regulations</w:t>
      </w:r>
      <w:r>
        <w:rPr>
          <w:rFonts w:cs="B Mitra"/>
          <w:sz w:val="26"/>
          <w:szCs w:val="26"/>
          <w:lang w:bidi="fa-IR"/>
        </w:rPr>
        <w:t xml:space="preserve">, the </w:t>
      </w:r>
      <w:r w:rsidR="00EC6EA1">
        <w:rPr>
          <w:rFonts w:cs="B Mitra"/>
          <w:sz w:val="26"/>
          <w:szCs w:val="26"/>
          <w:lang w:bidi="fa-IR"/>
        </w:rPr>
        <w:t>c</w:t>
      </w:r>
      <w:r w:rsidR="004B142D">
        <w:rPr>
          <w:rFonts w:cs="B Mitra"/>
          <w:sz w:val="26"/>
          <w:szCs w:val="26"/>
          <w:lang w:bidi="fa-IR"/>
        </w:rPr>
        <w:t>onsultancy</w:t>
      </w:r>
      <w:r>
        <w:rPr>
          <w:rFonts w:cs="B Mitra"/>
          <w:sz w:val="26"/>
          <w:szCs w:val="26"/>
          <w:lang w:bidi="fa-IR"/>
        </w:rPr>
        <w:t xml:space="preserve"> </w:t>
      </w:r>
      <w:r w:rsidR="0005589C" w:rsidRPr="0005589C">
        <w:rPr>
          <w:rFonts w:cs="B Mitra"/>
          <w:sz w:val="26"/>
          <w:szCs w:val="26"/>
          <w:lang w:bidi="fa-IR"/>
        </w:rPr>
        <w:t xml:space="preserve">shall </w:t>
      </w:r>
      <w:r>
        <w:rPr>
          <w:rFonts w:cs="B Mitra"/>
          <w:sz w:val="26"/>
          <w:szCs w:val="26"/>
          <w:lang w:bidi="fa-IR"/>
        </w:rPr>
        <w:t xml:space="preserve">persuade the company arguably. </w:t>
      </w:r>
    </w:p>
    <w:p w:rsidR="008C2C3E" w:rsidRDefault="00434C2F" w:rsidP="00EC6EA1">
      <w:pPr>
        <w:pStyle w:val="ListParagraph"/>
        <w:numPr>
          <w:ilvl w:val="0"/>
          <w:numId w:val="41"/>
        </w:numPr>
        <w:jc w:val="lowKashida"/>
        <w:rPr>
          <w:rFonts w:cs="B Mitra"/>
          <w:sz w:val="26"/>
          <w:szCs w:val="26"/>
          <w:lang w:bidi="fa-IR"/>
        </w:rPr>
      </w:pPr>
      <w:r w:rsidRPr="00434C2F">
        <w:rPr>
          <w:rFonts w:cs="B Mitra"/>
          <w:sz w:val="26"/>
          <w:szCs w:val="26"/>
          <w:lang w:bidi="fa-IR"/>
        </w:rPr>
        <w:t xml:space="preserve">The </w:t>
      </w:r>
      <w:r w:rsidR="00EC6EA1">
        <w:rPr>
          <w:rFonts w:cs="B Mitra"/>
          <w:sz w:val="26"/>
          <w:szCs w:val="26"/>
          <w:lang w:bidi="fa-IR"/>
        </w:rPr>
        <w:t>c</w:t>
      </w:r>
      <w:r w:rsidRPr="00434C2F">
        <w:rPr>
          <w:rFonts w:cs="B Mitra"/>
          <w:sz w:val="26"/>
          <w:szCs w:val="26"/>
          <w:lang w:bidi="fa-IR"/>
        </w:rPr>
        <w:t xml:space="preserve">ompany is </w:t>
      </w:r>
      <w:r>
        <w:rPr>
          <w:rFonts w:cs="B Mitra"/>
          <w:sz w:val="26"/>
          <w:szCs w:val="26"/>
          <w:lang w:bidi="fa-IR"/>
        </w:rPr>
        <w:t>obliged</w:t>
      </w:r>
      <w:r w:rsidRPr="00434C2F">
        <w:rPr>
          <w:rFonts w:cs="B Mitra"/>
          <w:sz w:val="26"/>
          <w:szCs w:val="26"/>
          <w:lang w:bidi="fa-IR"/>
        </w:rPr>
        <w:t xml:space="preserve"> to </w:t>
      </w:r>
      <w:r>
        <w:rPr>
          <w:rFonts w:cs="B Mitra"/>
          <w:sz w:val="26"/>
          <w:szCs w:val="26"/>
          <w:lang w:bidi="fa-IR"/>
        </w:rPr>
        <w:t>offer</w:t>
      </w:r>
      <w:r w:rsidRPr="00434C2F">
        <w:rPr>
          <w:rFonts w:cs="B Mitra"/>
          <w:sz w:val="26"/>
          <w:szCs w:val="26"/>
          <w:lang w:bidi="fa-IR"/>
        </w:rPr>
        <w:t xml:space="preserve"> their </w:t>
      </w:r>
      <w:r>
        <w:rPr>
          <w:rFonts w:cs="B Mitra"/>
          <w:sz w:val="26"/>
          <w:szCs w:val="26"/>
          <w:lang w:bidi="fa-IR"/>
        </w:rPr>
        <w:t>commodity</w:t>
      </w:r>
      <w:r w:rsidRPr="00434C2F">
        <w:rPr>
          <w:rFonts w:cs="B Mitra"/>
          <w:sz w:val="26"/>
          <w:szCs w:val="26"/>
          <w:lang w:bidi="fa-IR"/>
        </w:rPr>
        <w:t xml:space="preserve"> </w:t>
      </w:r>
      <w:r>
        <w:rPr>
          <w:rFonts w:cs="B Mitra"/>
          <w:sz w:val="26"/>
          <w:szCs w:val="26"/>
          <w:lang w:bidi="fa-IR"/>
        </w:rPr>
        <w:t xml:space="preserve">in IME up </w:t>
      </w:r>
      <w:r w:rsidRPr="00434C2F">
        <w:rPr>
          <w:rFonts w:cs="B Mitra"/>
          <w:sz w:val="26"/>
          <w:szCs w:val="26"/>
          <w:lang w:bidi="fa-IR"/>
        </w:rPr>
        <w:t xml:space="preserve">to </w:t>
      </w:r>
      <w:r>
        <w:rPr>
          <w:rFonts w:cs="B Mitra"/>
          <w:sz w:val="26"/>
          <w:szCs w:val="26"/>
          <w:lang w:bidi="fa-IR"/>
        </w:rPr>
        <w:t>…</w:t>
      </w:r>
      <w:r w:rsidRPr="00434C2F">
        <w:rPr>
          <w:rFonts w:cs="B Mitra"/>
          <w:sz w:val="26"/>
          <w:szCs w:val="26"/>
          <w:lang w:bidi="fa-IR"/>
        </w:rPr>
        <w:t xml:space="preserve">.. </w:t>
      </w:r>
      <w:proofErr w:type="gramStart"/>
      <w:r w:rsidRPr="00434C2F">
        <w:rPr>
          <w:rFonts w:cs="B Mitra"/>
          <w:sz w:val="26"/>
          <w:szCs w:val="26"/>
          <w:lang w:bidi="fa-IR"/>
        </w:rPr>
        <w:t>months</w:t>
      </w:r>
      <w:proofErr w:type="gramEnd"/>
      <w:r w:rsidRPr="00434C2F">
        <w:rPr>
          <w:rFonts w:cs="B Mitra"/>
          <w:sz w:val="26"/>
          <w:szCs w:val="26"/>
          <w:lang w:bidi="fa-IR"/>
        </w:rPr>
        <w:t xml:space="preserve"> (maximum 6 </w:t>
      </w:r>
      <w:r>
        <w:rPr>
          <w:rFonts w:cs="B Mitra"/>
          <w:sz w:val="26"/>
          <w:szCs w:val="26"/>
          <w:lang w:bidi="fa-IR"/>
        </w:rPr>
        <w:t>months) after the first release, exclusively through adviser.</w:t>
      </w:r>
      <w:r w:rsidRPr="00434C2F">
        <w:rPr>
          <w:rFonts w:cs="B Mitra"/>
          <w:sz w:val="26"/>
          <w:szCs w:val="26"/>
          <w:lang w:bidi="fa-IR"/>
        </w:rPr>
        <w:t>. *</w:t>
      </w:r>
    </w:p>
    <w:p w:rsidR="00434C2F" w:rsidRDefault="00434C2F" w:rsidP="005F7DAC">
      <w:pPr>
        <w:pStyle w:val="ListParagraph"/>
        <w:numPr>
          <w:ilvl w:val="0"/>
          <w:numId w:val="41"/>
        </w:numPr>
        <w:tabs>
          <w:tab w:val="left" w:pos="6237"/>
        </w:tabs>
        <w:jc w:val="lowKashida"/>
        <w:rPr>
          <w:rFonts w:cs="B Mitra"/>
          <w:sz w:val="26"/>
          <w:szCs w:val="26"/>
          <w:lang w:bidi="fa-IR"/>
        </w:rPr>
      </w:pPr>
      <w:r w:rsidRPr="00F23551">
        <w:rPr>
          <w:rFonts w:cs="B Mitra"/>
          <w:sz w:val="26"/>
          <w:szCs w:val="26"/>
          <w:lang w:bidi="fa-IR"/>
        </w:rPr>
        <w:t>Perform</w:t>
      </w:r>
      <w:r>
        <w:rPr>
          <w:rFonts w:cs="B Mitra"/>
          <w:sz w:val="26"/>
          <w:szCs w:val="26"/>
          <w:lang w:bidi="fa-IR"/>
        </w:rPr>
        <w:t>ing</w:t>
      </w:r>
      <w:r w:rsidRPr="00F23551">
        <w:rPr>
          <w:rFonts w:cs="B Mitra"/>
          <w:sz w:val="26"/>
          <w:szCs w:val="26"/>
          <w:lang w:bidi="fa-IR"/>
        </w:rPr>
        <w:t xml:space="preserve"> other cases </w:t>
      </w:r>
      <w:r>
        <w:rPr>
          <w:rFonts w:cs="B Mitra"/>
          <w:sz w:val="26"/>
          <w:szCs w:val="26"/>
          <w:lang w:bidi="fa-IR"/>
        </w:rPr>
        <w:t xml:space="preserve">that the company is responsible for </w:t>
      </w:r>
      <w:r w:rsidRPr="00F23551">
        <w:rPr>
          <w:rFonts w:cs="B Mitra"/>
          <w:sz w:val="26"/>
          <w:szCs w:val="26"/>
          <w:lang w:bidi="fa-IR"/>
        </w:rPr>
        <w:t>in accordance with the regulations.</w:t>
      </w:r>
    </w:p>
    <w:p w:rsidR="009E2678" w:rsidRDefault="009E2678" w:rsidP="005F7DAC">
      <w:pPr>
        <w:tabs>
          <w:tab w:val="left" w:pos="6237"/>
        </w:tabs>
        <w:jc w:val="lowKashida"/>
        <w:rPr>
          <w:rFonts w:cs="B Mitra"/>
          <w:sz w:val="26"/>
          <w:szCs w:val="26"/>
          <w:lang w:bidi="fa-IR"/>
        </w:rPr>
      </w:pPr>
    </w:p>
    <w:p w:rsidR="009E2678" w:rsidRDefault="009E2678" w:rsidP="005F7DAC">
      <w:pPr>
        <w:jc w:val="lowKashida"/>
        <w:rPr>
          <w:rFonts w:cs="B Mitra"/>
          <w:b/>
          <w:bCs/>
          <w:sz w:val="26"/>
          <w:szCs w:val="26"/>
          <w:lang w:bidi="fa-IR"/>
        </w:rPr>
      </w:pPr>
    </w:p>
    <w:p w:rsidR="009E2678" w:rsidRDefault="009E2678" w:rsidP="005F7DAC">
      <w:pPr>
        <w:jc w:val="lowKashida"/>
        <w:rPr>
          <w:rFonts w:cs="B Mitra"/>
          <w:b/>
          <w:bCs/>
          <w:sz w:val="26"/>
          <w:szCs w:val="26"/>
          <w:lang w:bidi="fa-IR"/>
        </w:rPr>
      </w:pPr>
      <w:proofErr w:type="gramStart"/>
      <w:r w:rsidRPr="009E2678">
        <w:rPr>
          <w:rFonts w:cs="B Mitra"/>
          <w:b/>
          <w:bCs/>
          <w:sz w:val="26"/>
          <w:szCs w:val="26"/>
          <w:lang w:bidi="fa-IR"/>
        </w:rPr>
        <w:t xml:space="preserve">Article </w:t>
      </w:r>
      <w:r>
        <w:rPr>
          <w:rFonts w:cs="B Mitra"/>
          <w:b/>
          <w:bCs/>
          <w:sz w:val="26"/>
          <w:szCs w:val="26"/>
          <w:lang w:bidi="fa-IR"/>
        </w:rPr>
        <w:t>7</w:t>
      </w:r>
      <w:r w:rsidRPr="009E2678">
        <w:rPr>
          <w:rFonts w:cs="B Mitra"/>
          <w:b/>
          <w:bCs/>
          <w:sz w:val="26"/>
          <w:szCs w:val="26"/>
          <w:lang w:bidi="fa-IR"/>
        </w:rPr>
        <w:t>.</w:t>
      </w:r>
      <w:proofErr w:type="gramEnd"/>
      <w:r w:rsidRPr="009E2678">
        <w:rPr>
          <w:rFonts w:cs="B Mitra"/>
          <w:b/>
          <w:bCs/>
          <w:sz w:val="26"/>
          <w:szCs w:val="26"/>
          <w:lang w:bidi="fa-IR"/>
        </w:rPr>
        <w:t xml:space="preserve"> </w:t>
      </w:r>
      <w:r>
        <w:rPr>
          <w:rFonts w:cs="B Mitra"/>
          <w:b/>
          <w:bCs/>
          <w:sz w:val="26"/>
          <w:szCs w:val="26"/>
          <w:lang w:bidi="fa-IR"/>
        </w:rPr>
        <w:t>The Monitoring Department</w:t>
      </w:r>
      <w:r w:rsidR="00334A0E">
        <w:rPr>
          <w:rFonts w:cs="B Mitra"/>
          <w:b/>
          <w:bCs/>
          <w:sz w:val="26"/>
          <w:szCs w:val="26"/>
          <w:lang w:bidi="fa-IR"/>
        </w:rPr>
        <w:t xml:space="preserve"> *</w:t>
      </w:r>
    </w:p>
    <w:p w:rsidR="009E2678" w:rsidRPr="009E2678" w:rsidRDefault="009E2678" w:rsidP="005F7DAC">
      <w:pPr>
        <w:jc w:val="lowKashida"/>
        <w:rPr>
          <w:rFonts w:cs="B Mitra"/>
          <w:sz w:val="26"/>
          <w:szCs w:val="26"/>
          <w:lang w:bidi="fa-IR"/>
        </w:rPr>
      </w:pPr>
    </w:p>
    <w:p w:rsidR="009E2678" w:rsidRPr="009E2678" w:rsidRDefault="009E2678" w:rsidP="005F7DAC">
      <w:pPr>
        <w:jc w:val="lowKashida"/>
        <w:rPr>
          <w:rFonts w:cs="B Mitra"/>
          <w:sz w:val="26"/>
          <w:szCs w:val="26"/>
          <w:lang w:bidi="fa-IR"/>
        </w:rPr>
      </w:pPr>
      <w:r>
        <w:rPr>
          <w:rFonts w:cs="B Mitra"/>
          <w:sz w:val="26"/>
          <w:szCs w:val="26"/>
          <w:lang w:bidi="fa-IR"/>
        </w:rPr>
        <w:t>The m</w:t>
      </w:r>
      <w:r w:rsidRPr="009E2678">
        <w:rPr>
          <w:rFonts w:cs="B Mitra"/>
          <w:sz w:val="26"/>
          <w:szCs w:val="26"/>
          <w:lang w:bidi="fa-IR"/>
        </w:rPr>
        <w:t>onitoring de</w:t>
      </w:r>
      <w:r>
        <w:rPr>
          <w:rFonts w:cs="B Mitra"/>
          <w:sz w:val="26"/>
          <w:szCs w:val="26"/>
          <w:lang w:bidi="fa-IR"/>
        </w:rPr>
        <w:t>partment</w:t>
      </w:r>
      <w:r w:rsidRPr="009E2678">
        <w:rPr>
          <w:rFonts w:cs="B Mitra"/>
          <w:sz w:val="26"/>
          <w:szCs w:val="26"/>
          <w:lang w:bidi="fa-IR"/>
        </w:rPr>
        <w:t xml:space="preserve"> and </w:t>
      </w:r>
      <w:r>
        <w:rPr>
          <w:rFonts w:cs="B Mitra"/>
          <w:sz w:val="26"/>
          <w:szCs w:val="26"/>
          <w:lang w:bidi="fa-IR"/>
        </w:rPr>
        <w:t xml:space="preserve">the company’s </w:t>
      </w:r>
      <w:r w:rsidRPr="009E2678">
        <w:rPr>
          <w:rFonts w:cs="B Mitra"/>
          <w:sz w:val="26"/>
          <w:szCs w:val="26"/>
          <w:lang w:bidi="fa-IR"/>
        </w:rPr>
        <w:t>representative</w:t>
      </w:r>
      <w:r>
        <w:rPr>
          <w:rFonts w:cs="B Mitra"/>
          <w:sz w:val="26"/>
          <w:szCs w:val="26"/>
          <w:lang w:bidi="fa-IR"/>
        </w:rPr>
        <w:t xml:space="preserve"> </w:t>
      </w:r>
      <w:proofErr w:type="gramStart"/>
      <w:r>
        <w:rPr>
          <w:rFonts w:cs="B Mitra"/>
          <w:sz w:val="26"/>
          <w:szCs w:val="26"/>
          <w:lang w:bidi="fa-IR"/>
        </w:rPr>
        <w:t xml:space="preserve">is </w:t>
      </w:r>
      <w:r w:rsidRPr="009E2678">
        <w:rPr>
          <w:rFonts w:cs="B Mitra"/>
          <w:sz w:val="26"/>
          <w:szCs w:val="26"/>
          <w:lang w:bidi="fa-IR"/>
        </w:rPr>
        <w:t xml:space="preserve"> ................</w:t>
      </w:r>
      <w:proofErr w:type="gramEnd"/>
      <w:r>
        <w:rPr>
          <w:rFonts w:cs="B Mitra"/>
          <w:sz w:val="26"/>
          <w:szCs w:val="26"/>
          <w:lang w:bidi="fa-IR"/>
        </w:rPr>
        <w:t xml:space="preserve"> </w:t>
      </w:r>
      <w:r w:rsidRPr="009E2678">
        <w:rPr>
          <w:rFonts w:cs="B Mitra"/>
          <w:sz w:val="26"/>
          <w:szCs w:val="26"/>
          <w:lang w:bidi="fa-IR"/>
        </w:rPr>
        <w:t xml:space="preserve">. Surveillance </w:t>
      </w:r>
      <w:r>
        <w:rPr>
          <w:rFonts w:cs="B Mitra"/>
          <w:sz w:val="26"/>
          <w:szCs w:val="26"/>
          <w:lang w:bidi="fa-IR"/>
        </w:rPr>
        <w:t xml:space="preserve">by the </w:t>
      </w:r>
      <w:r w:rsidRPr="009E2678">
        <w:rPr>
          <w:rFonts w:cs="B Mitra"/>
          <w:sz w:val="26"/>
          <w:szCs w:val="26"/>
          <w:lang w:bidi="fa-IR"/>
        </w:rPr>
        <w:t xml:space="preserve">monitoring </w:t>
      </w:r>
      <w:r>
        <w:rPr>
          <w:rFonts w:cs="B Mitra"/>
          <w:sz w:val="26"/>
          <w:szCs w:val="26"/>
          <w:lang w:bidi="fa-IR"/>
        </w:rPr>
        <w:t>department</w:t>
      </w:r>
      <w:r w:rsidRPr="009E2678">
        <w:rPr>
          <w:rFonts w:cs="B Mitra"/>
          <w:sz w:val="26"/>
          <w:szCs w:val="26"/>
          <w:lang w:bidi="fa-IR"/>
        </w:rPr>
        <w:t xml:space="preserve"> does not detract in any way from the obligations of the company.</w:t>
      </w:r>
    </w:p>
    <w:p w:rsidR="009E2678" w:rsidRDefault="009E2678" w:rsidP="005F7DAC">
      <w:pPr>
        <w:tabs>
          <w:tab w:val="left" w:pos="6237"/>
        </w:tabs>
        <w:jc w:val="lowKashida"/>
        <w:rPr>
          <w:rFonts w:cs="B Mitra"/>
          <w:sz w:val="26"/>
          <w:szCs w:val="26"/>
          <w:lang w:bidi="fa-IR"/>
        </w:rPr>
      </w:pPr>
    </w:p>
    <w:p w:rsidR="009E2678" w:rsidRDefault="009E2678" w:rsidP="005F7DAC">
      <w:pPr>
        <w:jc w:val="lowKashida"/>
        <w:rPr>
          <w:rFonts w:cs="B Mitra"/>
          <w:b/>
          <w:bCs/>
          <w:sz w:val="26"/>
          <w:szCs w:val="26"/>
          <w:lang w:bidi="fa-IR"/>
        </w:rPr>
      </w:pPr>
      <w:proofErr w:type="gramStart"/>
      <w:r w:rsidRPr="009E2678">
        <w:rPr>
          <w:rFonts w:cs="B Mitra"/>
          <w:b/>
          <w:bCs/>
          <w:sz w:val="26"/>
          <w:szCs w:val="26"/>
          <w:lang w:bidi="fa-IR"/>
        </w:rPr>
        <w:t xml:space="preserve">Article </w:t>
      </w:r>
      <w:r>
        <w:rPr>
          <w:rFonts w:cs="B Mitra"/>
          <w:b/>
          <w:bCs/>
          <w:sz w:val="26"/>
          <w:szCs w:val="26"/>
          <w:lang w:bidi="fa-IR"/>
        </w:rPr>
        <w:t>8</w:t>
      </w:r>
      <w:r w:rsidRPr="009E2678">
        <w:rPr>
          <w:rFonts w:cs="B Mitra"/>
          <w:b/>
          <w:bCs/>
          <w:sz w:val="26"/>
          <w:szCs w:val="26"/>
          <w:lang w:bidi="fa-IR"/>
        </w:rPr>
        <w:t>.</w:t>
      </w:r>
      <w:proofErr w:type="gramEnd"/>
      <w:r w:rsidRPr="009E2678">
        <w:rPr>
          <w:rFonts w:cs="B Mitra"/>
          <w:b/>
          <w:bCs/>
          <w:sz w:val="26"/>
          <w:szCs w:val="26"/>
          <w:lang w:bidi="fa-IR"/>
        </w:rPr>
        <w:t xml:space="preserve"> </w:t>
      </w:r>
      <w:r>
        <w:rPr>
          <w:rFonts w:cs="B Mitra"/>
          <w:b/>
          <w:bCs/>
          <w:sz w:val="26"/>
          <w:szCs w:val="26"/>
          <w:lang w:bidi="fa-IR"/>
        </w:rPr>
        <w:t xml:space="preserve">The </w:t>
      </w:r>
      <w:r w:rsidRPr="009E2678">
        <w:rPr>
          <w:rFonts w:cs="B Mitra"/>
          <w:b/>
          <w:bCs/>
          <w:sz w:val="26"/>
          <w:szCs w:val="26"/>
          <w:lang w:bidi="fa-IR"/>
        </w:rPr>
        <w:t>Penalties</w:t>
      </w:r>
      <w:r>
        <w:rPr>
          <w:rFonts w:cs="B Mitra"/>
          <w:b/>
          <w:bCs/>
          <w:sz w:val="26"/>
          <w:szCs w:val="26"/>
          <w:lang w:bidi="fa-IR"/>
        </w:rPr>
        <w:t xml:space="preserve"> *</w:t>
      </w:r>
    </w:p>
    <w:p w:rsidR="000A3E00" w:rsidRDefault="000A3E00" w:rsidP="005F7DAC">
      <w:pPr>
        <w:jc w:val="lowKashida"/>
        <w:rPr>
          <w:rFonts w:cs="B Mitra"/>
          <w:b/>
          <w:bCs/>
          <w:sz w:val="26"/>
          <w:szCs w:val="26"/>
          <w:lang w:bidi="fa-IR"/>
        </w:rPr>
      </w:pPr>
    </w:p>
    <w:p w:rsidR="000A3E00" w:rsidRDefault="000A3E00" w:rsidP="002B04C9">
      <w:pPr>
        <w:pStyle w:val="ListParagraph"/>
        <w:numPr>
          <w:ilvl w:val="0"/>
          <w:numId w:val="42"/>
        </w:numPr>
        <w:jc w:val="lowKashida"/>
        <w:rPr>
          <w:rFonts w:cs="B Mitra"/>
          <w:sz w:val="26"/>
          <w:szCs w:val="26"/>
          <w:lang w:bidi="fa-IR"/>
        </w:rPr>
      </w:pPr>
      <w:r w:rsidRPr="000A3E00">
        <w:rPr>
          <w:rFonts w:cs="B Mitra"/>
          <w:sz w:val="26"/>
          <w:szCs w:val="26"/>
          <w:lang w:bidi="fa-IR"/>
        </w:rPr>
        <w:t xml:space="preserve">If the </w:t>
      </w:r>
      <w:proofErr w:type="spellStart"/>
      <w:r w:rsidR="002B04C9">
        <w:rPr>
          <w:rFonts w:cs="B Mitra"/>
          <w:sz w:val="26"/>
          <w:szCs w:val="26"/>
          <w:lang w:bidi="fa-IR"/>
        </w:rPr>
        <w:t>c</w:t>
      </w:r>
      <w:r w:rsidR="004B142D">
        <w:rPr>
          <w:rFonts w:cs="B Mitra"/>
          <w:sz w:val="26"/>
          <w:szCs w:val="26"/>
          <w:lang w:bidi="fa-IR"/>
        </w:rPr>
        <w:t>nsultancy</w:t>
      </w:r>
      <w:proofErr w:type="spellEnd"/>
      <w:r w:rsidRPr="000A3E00">
        <w:rPr>
          <w:rFonts w:cs="B Mitra"/>
          <w:sz w:val="26"/>
          <w:szCs w:val="26"/>
          <w:lang w:bidi="fa-IR"/>
        </w:rPr>
        <w:t xml:space="preserve"> does not carry out </w:t>
      </w:r>
      <w:r>
        <w:rPr>
          <w:rFonts w:cs="B Mitra"/>
          <w:sz w:val="26"/>
          <w:szCs w:val="26"/>
          <w:lang w:bidi="fa-IR"/>
        </w:rPr>
        <w:t>a</w:t>
      </w:r>
      <w:r w:rsidRPr="000A3E00">
        <w:rPr>
          <w:rFonts w:cs="B Mitra"/>
          <w:sz w:val="26"/>
          <w:szCs w:val="26"/>
          <w:lang w:bidi="fa-IR"/>
        </w:rPr>
        <w:t>ny of its obligations stipulated in the contract provisions</w:t>
      </w:r>
      <w:r>
        <w:rPr>
          <w:rFonts w:cs="B Mitra"/>
          <w:sz w:val="26"/>
          <w:szCs w:val="26"/>
          <w:lang w:bidi="fa-IR"/>
        </w:rPr>
        <w:t xml:space="preserve"> or in regulations</w:t>
      </w:r>
      <w:r w:rsidRPr="000A3E00">
        <w:rPr>
          <w:rFonts w:cs="B Mitra"/>
          <w:sz w:val="26"/>
          <w:szCs w:val="26"/>
          <w:lang w:bidi="fa-IR"/>
        </w:rPr>
        <w:t xml:space="preserve"> on deadlines and part or all of the work is delayed, </w:t>
      </w:r>
      <w:r w:rsidR="004F512A">
        <w:rPr>
          <w:rFonts w:cs="B Mitra"/>
          <w:sz w:val="26"/>
          <w:szCs w:val="26"/>
          <w:lang w:bidi="fa-IR"/>
        </w:rPr>
        <w:t xml:space="preserve">for each day of delay, </w:t>
      </w:r>
      <w:r w:rsidRPr="000A3E00">
        <w:rPr>
          <w:rFonts w:cs="B Mitra"/>
          <w:sz w:val="26"/>
          <w:szCs w:val="26"/>
          <w:lang w:bidi="fa-IR"/>
        </w:rPr>
        <w:t xml:space="preserve">the company </w:t>
      </w:r>
      <w:r w:rsidR="004F512A">
        <w:rPr>
          <w:rFonts w:cs="B Mitra"/>
          <w:sz w:val="26"/>
          <w:szCs w:val="26"/>
          <w:lang w:bidi="fa-IR"/>
        </w:rPr>
        <w:t>can</w:t>
      </w:r>
      <w:r w:rsidRPr="000A3E00">
        <w:rPr>
          <w:rFonts w:cs="B Mitra"/>
          <w:sz w:val="26"/>
          <w:szCs w:val="26"/>
          <w:lang w:bidi="fa-IR"/>
        </w:rPr>
        <w:t xml:space="preserve"> </w:t>
      </w:r>
      <w:r>
        <w:rPr>
          <w:rFonts w:cs="B Mitra"/>
          <w:sz w:val="26"/>
          <w:szCs w:val="26"/>
          <w:lang w:bidi="fa-IR"/>
        </w:rPr>
        <w:t xml:space="preserve">deduce </w:t>
      </w:r>
      <w:r w:rsidRPr="000A3E00">
        <w:rPr>
          <w:rFonts w:cs="B Mitra"/>
          <w:sz w:val="26"/>
          <w:szCs w:val="26"/>
          <w:lang w:bidi="fa-IR"/>
        </w:rPr>
        <w:t xml:space="preserve">equivalent to ...% of the contract </w:t>
      </w:r>
      <w:r w:rsidR="004F512A">
        <w:rPr>
          <w:rFonts w:cs="B Mitra"/>
          <w:sz w:val="26"/>
          <w:szCs w:val="26"/>
          <w:lang w:bidi="fa-IR"/>
        </w:rPr>
        <w:t>value</w:t>
      </w:r>
      <w:r w:rsidRPr="000A3E00">
        <w:rPr>
          <w:rFonts w:cs="B Mitra"/>
          <w:sz w:val="26"/>
          <w:szCs w:val="26"/>
          <w:lang w:bidi="fa-IR"/>
        </w:rPr>
        <w:t xml:space="preserve"> </w:t>
      </w:r>
      <w:r w:rsidR="004F512A">
        <w:rPr>
          <w:rFonts w:cs="B Mitra"/>
          <w:sz w:val="26"/>
          <w:szCs w:val="26"/>
          <w:lang w:bidi="fa-IR"/>
        </w:rPr>
        <w:t xml:space="preserve">from the </w:t>
      </w:r>
      <w:r w:rsidR="002B04C9">
        <w:rPr>
          <w:rFonts w:cs="B Mitra"/>
          <w:sz w:val="26"/>
          <w:szCs w:val="26"/>
          <w:lang w:bidi="fa-IR"/>
        </w:rPr>
        <w:t>c</w:t>
      </w:r>
      <w:r w:rsidR="004B142D">
        <w:rPr>
          <w:rFonts w:cs="B Mitra"/>
          <w:sz w:val="26"/>
          <w:szCs w:val="26"/>
          <w:lang w:bidi="fa-IR"/>
        </w:rPr>
        <w:t>onsultancy</w:t>
      </w:r>
      <w:r w:rsidR="004F512A">
        <w:rPr>
          <w:rFonts w:cs="B Mitra"/>
          <w:sz w:val="26"/>
          <w:szCs w:val="26"/>
          <w:lang w:bidi="fa-IR"/>
        </w:rPr>
        <w:t xml:space="preserve">’s </w:t>
      </w:r>
      <w:r w:rsidRPr="000A3E00">
        <w:rPr>
          <w:rFonts w:cs="B Mitra"/>
          <w:sz w:val="26"/>
          <w:szCs w:val="26"/>
          <w:lang w:bidi="fa-IR"/>
        </w:rPr>
        <w:t>receivables. In</w:t>
      </w:r>
      <w:r w:rsidR="004F512A">
        <w:rPr>
          <w:rFonts w:cs="B Mitra"/>
          <w:sz w:val="26"/>
          <w:szCs w:val="26"/>
          <w:lang w:bidi="fa-IR"/>
        </w:rPr>
        <w:t xml:space="preserve"> case of in</w:t>
      </w:r>
      <w:r w:rsidRPr="000A3E00">
        <w:rPr>
          <w:rFonts w:cs="B Mitra"/>
          <w:sz w:val="26"/>
          <w:szCs w:val="26"/>
          <w:lang w:bidi="fa-IR"/>
        </w:rPr>
        <w:t>sufficient</w:t>
      </w:r>
      <w:r w:rsidR="004F512A" w:rsidRPr="004F512A">
        <w:rPr>
          <w:rFonts w:cs="B Mitra"/>
          <w:sz w:val="26"/>
          <w:szCs w:val="26"/>
          <w:lang w:bidi="fa-IR"/>
        </w:rPr>
        <w:t xml:space="preserve"> </w:t>
      </w:r>
      <w:r w:rsidR="004F512A" w:rsidRPr="000A3E00">
        <w:rPr>
          <w:rFonts w:cs="B Mitra"/>
          <w:sz w:val="26"/>
          <w:szCs w:val="26"/>
          <w:lang w:bidi="fa-IR"/>
        </w:rPr>
        <w:t>receivables</w:t>
      </w:r>
      <w:r w:rsidR="004F512A">
        <w:rPr>
          <w:rFonts w:cs="B Mitra"/>
          <w:sz w:val="26"/>
          <w:szCs w:val="26"/>
          <w:lang w:bidi="fa-IR"/>
        </w:rPr>
        <w:t xml:space="preserve">, the company has the right to litigate and ask for the concerning penalties. </w:t>
      </w:r>
    </w:p>
    <w:p w:rsidR="004F512A" w:rsidRDefault="004F512A" w:rsidP="005F7DAC">
      <w:pPr>
        <w:pStyle w:val="ListParagraph"/>
        <w:numPr>
          <w:ilvl w:val="0"/>
          <w:numId w:val="42"/>
        </w:numPr>
        <w:jc w:val="lowKashida"/>
        <w:rPr>
          <w:rFonts w:cs="B Mitra"/>
          <w:sz w:val="26"/>
          <w:szCs w:val="26"/>
          <w:lang w:bidi="fa-IR"/>
        </w:rPr>
      </w:pPr>
      <w:r w:rsidRPr="004F512A">
        <w:rPr>
          <w:rFonts w:cs="B Mitra"/>
          <w:sz w:val="26"/>
          <w:szCs w:val="26"/>
          <w:lang w:bidi="fa-IR"/>
        </w:rPr>
        <w:t xml:space="preserve">If </w:t>
      </w:r>
      <w:r w:rsidR="00634AF2">
        <w:rPr>
          <w:rFonts w:cs="B Mitra"/>
          <w:sz w:val="26"/>
          <w:szCs w:val="26"/>
          <w:lang w:bidi="fa-IR"/>
        </w:rPr>
        <w:t xml:space="preserve">the </w:t>
      </w:r>
      <w:r w:rsidRPr="004F512A">
        <w:rPr>
          <w:rFonts w:cs="B Mitra"/>
          <w:sz w:val="26"/>
          <w:szCs w:val="26"/>
          <w:lang w:bidi="fa-IR"/>
        </w:rPr>
        <w:t>compan</w:t>
      </w:r>
      <w:r w:rsidR="00634AF2">
        <w:rPr>
          <w:rFonts w:cs="B Mitra"/>
          <w:sz w:val="26"/>
          <w:szCs w:val="26"/>
          <w:lang w:bidi="fa-IR"/>
        </w:rPr>
        <w:t>y</w:t>
      </w:r>
      <w:r w:rsidRPr="004F512A">
        <w:rPr>
          <w:rFonts w:cs="B Mitra"/>
          <w:sz w:val="26"/>
          <w:szCs w:val="26"/>
          <w:lang w:bidi="fa-IR"/>
        </w:rPr>
        <w:t xml:space="preserve"> delay the payment of the contract </w:t>
      </w:r>
      <w:r w:rsidR="00634AF2">
        <w:rPr>
          <w:rFonts w:cs="B Mitra"/>
          <w:sz w:val="26"/>
          <w:szCs w:val="26"/>
          <w:lang w:bidi="fa-IR"/>
        </w:rPr>
        <w:t>value,</w:t>
      </w:r>
      <w:r w:rsidRPr="004F512A">
        <w:rPr>
          <w:rFonts w:cs="B Mitra"/>
          <w:sz w:val="26"/>
          <w:szCs w:val="26"/>
          <w:lang w:bidi="fa-IR"/>
        </w:rPr>
        <w:t xml:space="preserve"> for every day of delay</w:t>
      </w:r>
      <w:r w:rsidR="00634AF2">
        <w:rPr>
          <w:rFonts w:cs="B Mitra"/>
          <w:sz w:val="26"/>
          <w:szCs w:val="26"/>
          <w:lang w:bidi="fa-IR"/>
        </w:rPr>
        <w:t>,</w:t>
      </w:r>
      <w:r w:rsidRPr="004F512A">
        <w:rPr>
          <w:rFonts w:cs="B Mitra"/>
          <w:sz w:val="26"/>
          <w:szCs w:val="26"/>
          <w:lang w:bidi="fa-IR"/>
        </w:rPr>
        <w:t xml:space="preserve"> is liable to pay ...% of the contract amount.</w:t>
      </w:r>
    </w:p>
    <w:p w:rsidR="00B241F7" w:rsidRDefault="00B241F7" w:rsidP="005F7DAC">
      <w:pPr>
        <w:pStyle w:val="ListParagraph"/>
        <w:jc w:val="lowKashida"/>
        <w:rPr>
          <w:rFonts w:cs="B Mitra"/>
          <w:sz w:val="26"/>
          <w:szCs w:val="26"/>
          <w:lang w:bidi="fa-IR"/>
        </w:rPr>
      </w:pPr>
    </w:p>
    <w:p w:rsidR="008176A3" w:rsidRDefault="008176A3" w:rsidP="005F7DAC">
      <w:pPr>
        <w:jc w:val="lowKashida"/>
        <w:rPr>
          <w:rFonts w:cs="B Mitra"/>
          <w:sz w:val="26"/>
          <w:szCs w:val="26"/>
          <w:lang w:bidi="fa-IR"/>
        </w:rPr>
      </w:pPr>
      <w:r w:rsidRPr="00B241F7">
        <w:rPr>
          <w:rFonts w:cs="B Mitra"/>
          <w:b/>
          <w:bCs/>
          <w:i/>
          <w:iCs/>
          <w:sz w:val="26"/>
          <w:szCs w:val="26"/>
          <w:lang w:bidi="fa-IR"/>
        </w:rPr>
        <w:lastRenderedPageBreak/>
        <w:t>Clause 1)</w:t>
      </w:r>
      <w:r w:rsidRPr="008176A3">
        <w:t xml:space="preserve"> </w:t>
      </w:r>
      <w:r>
        <w:rPr>
          <w:rFonts w:cs="B Mitra"/>
          <w:sz w:val="26"/>
          <w:szCs w:val="26"/>
          <w:lang w:bidi="fa-IR"/>
        </w:rPr>
        <w:t>C</w:t>
      </w:r>
      <w:r w:rsidRPr="008176A3">
        <w:rPr>
          <w:rFonts w:cs="B Mitra"/>
          <w:sz w:val="26"/>
          <w:szCs w:val="26"/>
          <w:lang w:bidi="fa-IR"/>
        </w:rPr>
        <w:t>laim</w:t>
      </w:r>
      <w:r>
        <w:rPr>
          <w:rFonts w:cs="B Mitra"/>
          <w:sz w:val="26"/>
          <w:szCs w:val="26"/>
          <w:lang w:bidi="fa-IR"/>
        </w:rPr>
        <w:t>ing p</w:t>
      </w:r>
      <w:r w:rsidRPr="008176A3">
        <w:rPr>
          <w:rFonts w:cs="B Mitra"/>
          <w:sz w:val="26"/>
          <w:szCs w:val="26"/>
          <w:lang w:bidi="fa-IR"/>
        </w:rPr>
        <w:t xml:space="preserve">enalties </w:t>
      </w:r>
      <w:r>
        <w:rPr>
          <w:rFonts w:cs="B Mitra"/>
          <w:sz w:val="26"/>
          <w:szCs w:val="26"/>
          <w:lang w:bidi="fa-IR"/>
        </w:rPr>
        <w:t>are</w:t>
      </w:r>
      <w:r w:rsidRPr="008176A3">
        <w:rPr>
          <w:rFonts w:cs="B Mitra"/>
          <w:sz w:val="26"/>
          <w:szCs w:val="26"/>
          <w:lang w:bidi="fa-IR"/>
        </w:rPr>
        <w:t xml:space="preserve"> not a barrier to demand for damages and the cost.</w:t>
      </w:r>
    </w:p>
    <w:p w:rsidR="008176A3" w:rsidRDefault="008176A3" w:rsidP="002B04C9">
      <w:pPr>
        <w:jc w:val="lowKashida"/>
        <w:rPr>
          <w:rFonts w:cs="B Mitra"/>
          <w:sz w:val="26"/>
          <w:szCs w:val="26"/>
          <w:lang w:bidi="fa-IR"/>
        </w:rPr>
      </w:pPr>
      <w:r w:rsidRPr="00B241F7">
        <w:rPr>
          <w:rFonts w:cs="B Mitra"/>
          <w:b/>
          <w:bCs/>
          <w:i/>
          <w:iCs/>
          <w:sz w:val="26"/>
          <w:szCs w:val="26"/>
          <w:lang w:bidi="fa-IR"/>
        </w:rPr>
        <w:t>Clause 2)</w:t>
      </w:r>
      <w:r>
        <w:rPr>
          <w:rFonts w:cs="B Mitra"/>
          <w:sz w:val="26"/>
          <w:szCs w:val="26"/>
          <w:lang w:bidi="fa-IR"/>
        </w:rPr>
        <w:t xml:space="preserve"> </w:t>
      </w:r>
      <w:proofErr w:type="gramStart"/>
      <w:r>
        <w:rPr>
          <w:rFonts w:cs="B Mitra"/>
          <w:sz w:val="26"/>
          <w:szCs w:val="26"/>
          <w:lang w:bidi="fa-IR"/>
        </w:rPr>
        <w:t>If</w:t>
      </w:r>
      <w:proofErr w:type="gramEnd"/>
      <w:r w:rsidRPr="008176A3">
        <w:t xml:space="preserve"> </w:t>
      </w:r>
      <w:r w:rsidRPr="008176A3">
        <w:rPr>
          <w:rFonts w:cs="B Mitra"/>
          <w:sz w:val="26"/>
          <w:szCs w:val="26"/>
          <w:lang w:bidi="fa-IR"/>
        </w:rPr>
        <w:t>delay in fulfilling the</w:t>
      </w:r>
      <w:r>
        <w:rPr>
          <w:rFonts w:cs="B Mitra"/>
          <w:sz w:val="26"/>
          <w:szCs w:val="26"/>
          <w:lang w:bidi="fa-IR"/>
        </w:rPr>
        <w:t xml:space="preserv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’s</w:t>
      </w:r>
      <w:r w:rsidRPr="008176A3">
        <w:rPr>
          <w:rFonts w:cs="B Mitra"/>
          <w:sz w:val="26"/>
          <w:szCs w:val="26"/>
          <w:lang w:bidi="fa-IR"/>
        </w:rPr>
        <w:t xml:space="preserve"> obligations </w:t>
      </w:r>
      <w:r>
        <w:rPr>
          <w:rFonts w:cs="B Mitra"/>
          <w:sz w:val="26"/>
          <w:szCs w:val="26"/>
          <w:lang w:bidi="fa-IR"/>
        </w:rPr>
        <w:t>is due to</w:t>
      </w:r>
      <w:r w:rsidRPr="008176A3">
        <w:rPr>
          <w:rFonts w:cs="B Mitra"/>
          <w:sz w:val="26"/>
          <w:szCs w:val="26"/>
          <w:lang w:bidi="fa-IR"/>
        </w:rPr>
        <w:t xml:space="preserve"> delay or non-performance of </w:t>
      </w:r>
      <w:r>
        <w:rPr>
          <w:rFonts w:cs="B Mitra"/>
          <w:sz w:val="26"/>
          <w:szCs w:val="26"/>
          <w:lang w:bidi="fa-IR"/>
        </w:rPr>
        <w:t xml:space="preserve">the company’s </w:t>
      </w:r>
      <w:r w:rsidRPr="008176A3">
        <w:rPr>
          <w:rFonts w:cs="B Mitra"/>
          <w:sz w:val="26"/>
          <w:szCs w:val="26"/>
          <w:lang w:bidi="fa-IR"/>
        </w:rPr>
        <w:t>obligations</w:t>
      </w:r>
      <w:r w:rsidR="00BA7EE9">
        <w:rPr>
          <w:rFonts w:cs="B Mitra"/>
          <w:sz w:val="26"/>
          <w:szCs w:val="26"/>
          <w:lang w:bidi="fa-IR"/>
        </w:rPr>
        <w:t>,</w:t>
      </w:r>
      <w:r w:rsidRPr="008176A3">
        <w:rPr>
          <w:rFonts w:cs="B Mitra"/>
          <w:sz w:val="26"/>
          <w:szCs w:val="26"/>
          <w:lang w:bidi="fa-IR"/>
        </w:rPr>
        <w:t xml:space="preserve"> the consultant mentioned in this article is not obliged to pay </w:t>
      </w:r>
      <w:r>
        <w:rPr>
          <w:rFonts w:cs="B Mitra"/>
          <w:sz w:val="26"/>
          <w:szCs w:val="26"/>
          <w:lang w:bidi="fa-IR"/>
        </w:rPr>
        <w:t>p</w:t>
      </w:r>
      <w:r w:rsidRPr="008176A3">
        <w:rPr>
          <w:rFonts w:cs="B Mitra"/>
          <w:sz w:val="26"/>
          <w:szCs w:val="26"/>
          <w:lang w:bidi="fa-IR"/>
        </w:rPr>
        <w:t>enalties.</w:t>
      </w:r>
    </w:p>
    <w:p w:rsidR="00BA7EE9" w:rsidRDefault="00BA7EE9" w:rsidP="005F7DAC">
      <w:pPr>
        <w:jc w:val="lowKashida"/>
        <w:rPr>
          <w:rFonts w:cs="B Mitra"/>
          <w:sz w:val="26"/>
          <w:szCs w:val="26"/>
          <w:lang w:bidi="fa-IR"/>
        </w:rPr>
      </w:pPr>
    </w:p>
    <w:p w:rsidR="00BA7EE9" w:rsidRDefault="00BA7EE9" w:rsidP="005F7DAC">
      <w:pPr>
        <w:jc w:val="lowKashida"/>
        <w:rPr>
          <w:rFonts w:cs="B Mitra"/>
          <w:b/>
          <w:bCs/>
          <w:sz w:val="26"/>
          <w:szCs w:val="26"/>
          <w:lang w:bidi="fa-IR"/>
        </w:rPr>
      </w:pPr>
      <w:proofErr w:type="gramStart"/>
      <w:r w:rsidRPr="009E2678">
        <w:rPr>
          <w:rFonts w:cs="B Mitra"/>
          <w:b/>
          <w:bCs/>
          <w:sz w:val="26"/>
          <w:szCs w:val="26"/>
          <w:lang w:bidi="fa-IR"/>
        </w:rPr>
        <w:t>Article</w:t>
      </w:r>
      <w:r>
        <w:rPr>
          <w:rFonts w:cs="B Mitra"/>
          <w:b/>
          <w:bCs/>
          <w:sz w:val="26"/>
          <w:szCs w:val="26"/>
          <w:lang w:bidi="fa-IR"/>
        </w:rPr>
        <w:t xml:space="preserve"> 9</w:t>
      </w:r>
      <w:r w:rsidRPr="009E2678">
        <w:rPr>
          <w:rFonts w:cs="B Mitra"/>
          <w:b/>
          <w:bCs/>
          <w:sz w:val="26"/>
          <w:szCs w:val="26"/>
          <w:lang w:bidi="fa-IR"/>
        </w:rPr>
        <w:t>.</w:t>
      </w:r>
      <w:proofErr w:type="gramEnd"/>
      <w:r w:rsidRPr="009E2678">
        <w:rPr>
          <w:rFonts w:cs="B Mitra"/>
          <w:b/>
          <w:bCs/>
          <w:sz w:val="26"/>
          <w:szCs w:val="26"/>
          <w:lang w:bidi="fa-IR"/>
        </w:rPr>
        <w:t xml:space="preserve"> </w:t>
      </w:r>
      <w:r w:rsidRPr="00BA7EE9">
        <w:rPr>
          <w:rFonts w:cs="B Mitra"/>
          <w:b/>
          <w:bCs/>
          <w:sz w:val="26"/>
          <w:szCs w:val="26"/>
          <w:lang w:bidi="fa-IR"/>
        </w:rPr>
        <w:t xml:space="preserve">Termination of </w:t>
      </w:r>
      <w:r>
        <w:rPr>
          <w:rFonts w:cs="B Mitra"/>
          <w:b/>
          <w:bCs/>
          <w:sz w:val="26"/>
          <w:szCs w:val="26"/>
          <w:lang w:bidi="fa-IR"/>
        </w:rPr>
        <w:t xml:space="preserve">the </w:t>
      </w:r>
      <w:r w:rsidRPr="00BA7EE9">
        <w:rPr>
          <w:rFonts w:cs="B Mitra"/>
          <w:b/>
          <w:bCs/>
          <w:sz w:val="26"/>
          <w:szCs w:val="26"/>
          <w:lang w:bidi="fa-IR"/>
        </w:rPr>
        <w:t>Contract</w:t>
      </w:r>
    </w:p>
    <w:p w:rsidR="00A85E42" w:rsidRDefault="00A85E42" w:rsidP="005F7DAC">
      <w:pPr>
        <w:jc w:val="lowKashida"/>
        <w:rPr>
          <w:rFonts w:cs="B Mitra"/>
          <w:b/>
          <w:bCs/>
          <w:sz w:val="26"/>
          <w:szCs w:val="26"/>
          <w:lang w:bidi="fa-IR"/>
        </w:rPr>
      </w:pPr>
    </w:p>
    <w:p w:rsidR="00A85E42" w:rsidRDefault="00A85E42" w:rsidP="00A41BC3">
      <w:pPr>
        <w:pStyle w:val="ListParagraph"/>
        <w:numPr>
          <w:ilvl w:val="0"/>
          <w:numId w:val="43"/>
        </w:numPr>
        <w:jc w:val="lowKashida"/>
        <w:rPr>
          <w:rFonts w:cs="B Mitra"/>
          <w:sz w:val="26"/>
          <w:szCs w:val="26"/>
          <w:lang w:bidi="fa-IR"/>
        </w:rPr>
      </w:pPr>
      <w:r>
        <w:rPr>
          <w:rFonts w:cs="B Mitra"/>
          <w:sz w:val="26"/>
          <w:szCs w:val="26"/>
          <w:lang w:bidi="fa-IR"/>
        </w:rPr>
        <w:t xml:space="preserve">In case of fulfillment of </w:t>
      </w:r>
      <w:r w:rsidR="00A41BC3">
        <w:rPr>
          <w:rFonts w:cs="B Mitra"/>
          <w:sz w:val="26"/>
          <w:szCs w:val="26"/>
          <w:lang w:bidi="fa-IR"/>
        </w:rPr>
        <w:t>any</w:t>
      </w:r>
      <w:r>
        <w:rPr>
          <w:rFonts w:cs="B Mitra"/>
          <w:sz w:val="26"/>
          <w:szCs w:val="26"/>
          <w:lang w:bidi="fa-IR"/>
        </w:rPr>
        <w:t xml:space="preserve"> of </w:t>
      </w:r>
      <w:r w:rsidR="00A41BC3">
        <w:rPr>
          <w:rFonts w:cs="B Mitra"/>
          <w:sz w:val="26"/>
          <w:szCs w:val="26"/>
          <w:lang w:bidi="fa-IR"/>
        </w:rPr>
        <w:t xml:space="preserve">the </w:t>
      </w:r>
      <w:r>
        <w:rPr>
          <w:rFonts w:cs="B Mitra"/>
          <w:sz w:val="26"/>
          <w:szCs w:val="26"/>
          <w:lang w:bidi="fa-IR"/>
        </w:rPr>
        <w:t>following matter</w:t>
      </w:r>
      <w:r w:rsidR="00C2491A">
        <w:rPr>
          <w:rFonts w:cs="B Mitra"/>
          <w:sz w:val="26"/>
          <w:szCs w:val="26"/>
          <w:lang w:bidi="fa-IR"/>
        </w:rPr>
        <w:t>s</w:t>
      </w:r>
      <w:r>
        <w:rPr>
          <w:rFonts w:cs="B Mitra"/>
          <w:sz w:val="26"/>
          <w:szCs w:val="26"/>
          <w:lang w:bidi="fa-IR"/>
        </w:rPr>
        <w:t>, e</w:t>
      </w:r>
      <w:r w:rsidRPr="00A85E42">
        <w:rPr>
          <w:rFonts w:cs="B Mitra"/>
          <w:sz w:val="26"/>
          <w:szCs w:val="26"/>
          <w:lang w:bidi="fa-IR"/>
        </w:rPr>
        <w:t xml:space="preserve">ach </w:t>
      </w:r>
      <w:r>
        <w:rPr>
          <w:rFonts w:cs="B Mitra"/>
          <w:sz w:val="26"/>
          <w:szCs w:val="26"/>
          <w:lang w:bidi="fa-IR"/>
        </w:rPr>
        <w:t xml:space="preserve">party can </w:t>
      </w:r>
      <w:r w:rsidRPr="00A85E42">
        <w:rPr>
          <w:rFonts w:cs="B Mitra"/>
          <w:sz w:val="26"/>
          <w:szCs w:val="26"/>
          <w:lang w:bidi="fa-IR"/>
        </w:rPr>
        <w:t xml:space="preserve">declare the matter with all documentation to the other side. If no response is given within ten days or the provided answer is not </w:t>
      </w:r>
      <w:r>
        <w:rPr>
          <w:rFonts w:cs="B Mitra"/>
          <w:sz w:val="26"/>
          <w:szCs w:val="26"/>
          <w:lang w:bidi="fa-IR"/>
        </w:rPr>
        <w:t>prompt</w:t>
      </w:r>
      <w:r w:rsidRPr="00A85E42">
        <w:rPr>
          <w:rFonts w:cs="B Mitra"/>
          <w:sz w:val="26"/>
          <w:szCs w:val="26"/>
          <w:lang w:bidi="fa-IR"/>
        </w:rPr>
        <w:t>,</w:t>
      </w:r>
      <w:r>
        <w:rPr>
          <w:rFonts w:cs="B Mitra"/>
          <w:sz w:val="26"/>
          <w:szCs w:val="26"/>
          <w:lang w:bidi="fa-IR"/>
        </w:rPr>
        <w:t xml:space="preserve"> termination of</w:t>
      </w:r>
      <w:r w:rsidRPr="00A85E42">
        <w:rPr>
          <w:rFonts w:cs="B Mitra"/>
          <w:sz w:val="26"/>
          <w:szCs w:val="26"/>
          <w:lang w:bidi="fa-IR"/>
        </w:rPr>
        <w:t xml:space="preserve"> the contract </w:t>
      </w:r>
      <w:r>
        <w:rPr>
          <w:rFonts w:cs="B Mitra"/>
          <w:sz w:val="26"/>
          <w:szCs w:val="26"/>
          <w:lang w:bidi="fa-IR"/>
        </w:rPr>
        <w:t>will be announced to</w:t>
      </w:r>
      <w:r w:rsidRPr="00A85E42">
        <w:rPr>
          <w:rFonts w:cs="B Mitra"/>
          <w:sz w:val="26"/>
          <w:szCs w:val="26"/>
          <w:lang w:bidi="fa-IR"/>
        </w:rPr>
        <w:t xml:space="preserve"> the other side:</w:t>
      </w:r>
    </w:p>
    <w:p w:rsidR="00514F5E" w:rsidRPr="00514F5E" w:rsidRDefault="00514F5E" w:rsidP="002B04C9">
      <w:pPr>
        <w:jc w:val="lowKashida"/>
        <w:rPr>
          <w:rFonts w:cs="B Mitra"/>
          <w:sz w:val="26"/>
          <w:szCs w:val="26"/>
          <w:lang w:bidi="fa-IR"/>
        </w:rPr>
      </w:pPr>
      <w:r>
        <w:rPr>
          <w:rFonts w:cs="B Mitra"/>
          <w:sz w:val="26"/>
          <w:szCs w:val="26"/>
          <w:lang w:bidi="fa-IR"/>
        </w:rPr>
        <w:t xml:space="preserve">1-1 </w:t>
      </w:r>
      <w:r w:rsidR="00EF367F" w:rsidRPr="00EF367F">
        <w:rPr>
          <w:rFonts w:cs="B Mitra"/>
          <w:sz w:val="26"/>
          <w:szCs w:val="26"/>
          <w:lang w:bidi="fa-IR"/>
        </w:rPr>
        <w:t>Violat</w:t>
      </w:r>
      <w:r w:rsidR="00EF367F">
        <w:rPr>
          <w:rFonts w:cs="B Mitra"/>
          <w:sz w:val="26"/>
          <w:szCs w:val="26"/>
          <w:lang w:bidi="fa-IR"/>
        </w:rPr>
        <w:t>ions of</w:t>
      </w:r>
      <w:r w:rsidR="00EF367F" w:rsidRPr="00EF367F">
        <w:rPr>
          <w:rFonts w:cs="B Mitra"/>
          <w:sz w:val="26"/>
          <w:szCs w:val="26"/>
          <w:lang w:bidi="fa-IR"/>
        </w:rPr>
        <w:t xml:space="preserve"> any terms of the contract </w:t>
      </w:r>
      <w:r w:rsidR="006C3B4E">
        <w:rPr>
          <w:rFonts w:cs="B Mitra"/>
          <w:sz w:val="26"/>
          <w:szCs w:val="26"/>
          <w:lang w:bidi="fa-IR"/>
        </w:rPr>
        <w:t>in accordance with</w:t>
      </w:r>
      <w:r w:rsidR="00EF367F" w:rsidRPr="00EF367F">
        <w:rPr>
          <w:rFonts w:cs="B Mitra"/>
          <w:sz w:val="26"/>
          <w:szCs w:val="26"/>
          <w:lang w:bidi="fa-IR"/>
        </w:rPr>
        <w:t xml:space="preserve"> agree</w:t>
      </w:r>
      <w:r w:rsidR="00EF367F">
        <w:rPr>
          <w:rFonts w:cs="B Mitra"/>
          <w:sz w:val="26"/>
          <w:szCs w:val="26"/>
          <w:lang w:bidi="fa-IR"/>
        </w:rPr>
        <w:t xml:space="preserve">ment between the company </w:t>
      </w:r>
      <w:r w:rsidR="00EF367F" w:rsidRPr="00EF367F">
        <w:rPr>
          <w:rFonts w:cs="B Mitra"/>
          <w:sz w:val="26"/>
          <w:szCs w:val="26"/>
          <w:lang w:bidi="fa-IR"/>
        </w:rPr>
        <w:t xml:space="preserve">and </w:t>
      </w:r>
      <w:r w:rsidR="00EF367F">
        <w:rPr>
          <w:rFonts w:cs="B Mitra"/>
          <w:sz w:val="26"/>
          <w:szCs w:val="26"/>
          <w:lang w:bidi="fa-IR"/>
        </w:rPr>
        <w:t xml:space="preserve">the </w:t>
      </w:r>
      <w:r w:rsidR="002B04C9">
        <w:rPr>
          <w:rFonts w:cs="B Mitra"/>
          <w:sz w:val="26"/>
          <w:szCs w:val="26"/>
          <w:lang w:bidi="fa-IR"/>
        </w:rPr>
        <w:t>c</w:t>
      </w:r>
      <w:r w:rsidR="004B142D">
        <w:rPr>
          <w:rFonts w:cs="B Mitra"/>
          <w:sz w:val="26"/>
          <w:szCs w:val="26"/>
          <w:lang w:bidi="fa-IR"/>
        </w:rPr>
        <w:t>onsultancy</w:t>
      </w:r>
      <w:r w:rsidR="006C3B4E">
        <w:rPr>
          <w:rFonts w:cs="B Mitra"/>
          <w:sz w:val="26"/>
          <w:szCs w:val="26"/>
          <w:lang w:bidi="fa-IR"/>
        </w:rPr>
        <w:t>,</w:t>
      </w:r>
      <w:r w:rsidR="00EF367F" w:rsidRPr="00EF367F">
        <w:rPr>
          <w:rFonts w:cs="B Mitra"/>
          <w:sz w:val="26"/>
          <w:szCs w:val="26"/>
          <w:lang w:bidi="fa-IR"/>
        </w:rPr>
        <w:t xml:space="preserve"> *</w:t>
      </w:r>
    </w:p>
    <w:p w:rsidR="00BA7EE9" w:rsidRDefault="009736CC" w:rsidP="005F7DAC">
      <w:pPr>
        <w:jc w:val="lowKashida"/>
        <w:rPr>
          <w:rFonts w:cs="B Mitra"/>
          <w:sz w:val="26"/>
          <w:szCs w:val="26"/>
          <w:lang w:bidi="fa-IR"/>
        </w:rPr>
      </w:pPr>
      <w:r>
        <w:rPr>
          <w:rFonts w:cs="B Mitra"/>
          <w:sz w:val="26"/>
          <w:szCs w:val="26"/>
          <w:lang w:bidi="fa-IR"/>
        </w:rPr>
        <w:t>1-2 I</w:t>
      </w:r>
      <w:r w:rsidRPr="009736CC">
        <w:rPr>
          <w:rFonts w:cs="B Mitra"/>
          <w:sz w:val="26"/>
          <w:szCs w:val="26"/>
          <w:lang w:bidi="fa-IR"/>
        </w:rPr>
        <w:t xml:space="preserve">ncidence of natural disasters in </w:t>
      </w:r>
      <w:r>
        <w:rPr>
          <w:rFonts w:cs="B Mitra"/>
          <w:sz w:val="26"/>
          <w:szCs w:val="26"/>
          <w:lang w:bidi="fa-IR"/>
        </w:rPr>
        <w:t>which it</w:t>
      </w:r>
      <w:r w:rsidRPr="009736CC">
        <w:rPr>
          <w:rFonts w:cs="B Mitra"/>
          <w:sz w:val="26"/>
          <w:szCs w:val="26"/>
          <w:lang w:bidi="fa-IR"/>
        </w:rPr>
        <w:t xml:space="preserve"> is impossible to fulfill the contract and its continuity over a month. *</w:t>
      </w:r>
    </w:p>
    <w:p w:rsidR="008176A3" w:rsidRDefault="008176A3" w:rsidP="005F7DAC">
      <w:pPr>
        <w:jc w:val="lowKashida"/>
        <w:rPr>
          <w:rFonts w:cs="B Mitra"/>
          <w:sz w:val="26"/>
          <w:szCs w:val="26"/>
          <w:lang w:bidi="fa-IR"/>
        </w:rPr>
      </w:pPr>
    </w:p>
    <w:p w:rsidR="009736CC" w:rsidRDefault="009F7713" w:rsidP="002B04C9">
      <w:pPr>
        <w:pStyle w:val="ListParagraph"/>
        <w:numPr>
          <w:ilvl w:val="0"/>
          <w:numId w:val="43"/>
        </w:numPr>
        <w:jc w:val="lowKashida"/>
        <w:rPr>
          <w:rFonts w:cs="B Mitra"/>
          <w:sz w:val="26"/>
          <w:szCs w:val="26"/>
          <w:lang w:bidi="fa-IR"/>
        </w:rPr>
      </w:pPr>
      <w:r w:rsidRPr="009F7713">
        <w:rPr>
          <w:rFonts w:cs="B Mitra"/>
          <w:sz w:val="26"/>
          <w:szCs w:val="26"/>
          <w:lang w:bidi="fa-IR"/>
        </w:rPr>
        <w:t>If the company provide</w:t>
      </w:r>
      <w:r>
        <w:rPr>
          <w:rFonts w:cs="B Mitra"/>
          <w:sz w:val="26"/>
          <w:szCs w:val="26"/>
          <w:lang w:bidi="fa-IR"/>
        </w:rPr>
        <w:t>s</w:t>
      </w:r>
      <w:r w:rsidRPr="009F7713">
        <w:rPr>
          <w:rFonts w:cs="B Mitra"/>
          <w:sz w:val="26"/>
          <w:szCs w:val="26"/>
          <w:lang w:bidi="fa-IR"/>
        </w:rPr>
        <w:t xml:space="preserve"> false information or</w:t>
      </w:r>
      <w:r>
        <w:rPr>
          <w:rFonts w:cs="B Mitra"/>
          <w:sz w:val="26"/>
          <w:szCs w:val="26"/>
          <w:lang w:bidi="fa-IR"/>
        </w:rPr>
        <w:t xml:space="preserve"> it</w:t>
      </w:r>
      <w:r w:rsidRPr="009F7713">
        <w:rPr>
          <w:rFonts w:cs="B Mitra"/>
          <w:sz w:val="26"/>
          <w:szCs w:val="26"/>
          <w:lang w:bidi="fa-IR"/>
        </w:rPr>
        <w:t xml:space="preserve"> turns out that despite </w:t>
      </w:r>
      <w:r>
        <w:rPr>
          <w:rFonts w:cs="B Mitra"/>
          <w:sz w:val="26"/>
          <w:szCs w:val="26"/>
          <w:lang w:bidi="fa-IR"/>
        </w:rPr>
        <w:t>a w</w:t>
      </w:r>
      <w:r w:rsidRPr="009F7713">
        <w:rPr>
          <w:rFonts w:cs="B Mitra"/>
          <w:sz w:val="26"/>
          <w:szCs w:val="26"/>
          <w:lang w:bidi="fa-IR"/>
        </w:rPr>
        <w:t>ritten notice</w:t>
      </w:r>
      <w:r>
        <w:rPr>
          <w:rFonts w:cs="B Mitra"/>
          <w:sz w:val="26"/>
          <w:szCs w:val="26"/>
          <w:lang w:bidi="fa-IR"/>
        </w:rPr>
        <w:t xml:space="preserve"> by the </w:t>
      </w:r>
      <w:r w:rsidR="002B04C9">
        <w:rPr>
          <w:rFonts w:cs="B Mitra"/>
          <w:sz w:val="26"/>
          <w:szCs w:val="26"/>
          <w:lang w:bidi="fa-IR"/>
        </w:rPr>
        <w:t>c</w:t>
      </w:r>
      <w:r w:rsidR="004B142D">
        <w:rPr>
          <w:rFonts w:cs="B Mitra"/>
          <w:sz w:val="26"/>
          <w:szCs w:val="26"/>
          <w:lang w:bidi="fa-IR"/>
        </w:rPr>
        <w:t>onsultancy</w:t>
      </w:r>
      <w:r w:rsidRPr="009F7713">
        <w:rPr>
          <w:rFonts w:cs="B Mitra"/>
          <w:sz w:val="26"/>
          <w:szCs w:val="26"/>
          <w:lang w:bidi="fa-IR"/>
        </w:rPr>
        <w:t xml:space="preserve">, </w:t>
      </w:r>
      <w:r>
        <w:rPr>
          <w:rFonts w:cs="B Mitra"/>
          <w:sz w:val="26"/>
          <w:szCs w:val="26"/>
          <w:lang w:bidi="fa-IR"/>
        </w:rPr>
        <w:t xml:space="preserve">the company has not </w:t>
      </w:r>
      <w:r w:rsidRPr="009F7713">
        <w:rPr>
          <w:rFonts w:cs="B Mitra"/>
          <w:sz w:val="26"/>
          <w:szCs w:val="26"/>
          <w:lang w:bidi="fa-IR"/>
        </w:rPr>
        <w:t>compl</w:t>
      </w:r>
      <w:r>
        <w:rPr>
          <w:rFonts w:cs="B Mitra"/>
          <w:sz w:val="26"/>
          <w:szCs w:val="26"/>
          <w:lang w:bidi="fa-IR"/>
        </w:rPr>
        <w:t>ied</w:t>
      </w:r>
      <w:r w:rsidRPr="009F7713">
        <w:rPr>
          <w:rFonts w:cs="B Mitra"/>
          <w:sz w:val="26"/>
          <w:szCs w:val="26"/>
          <w:lang w:bidi="fa-IR"/>
        </w:rPr>
        <w:t xml:space="preserve"> with laws or regulations, the </w:t>
      </w:r>
      <w:r w:rsidR="002B04C9">
        <w:rPr>
          <w:rFonts w:cs="B Mitra"/>
          <w:sz w:val="26"/>
          <w:szCs w:val="26"/>
          <w:lang w:bidi="fa-IR"/>
        </w:rPr>
        <w:t>c</w:t>
      </w:r>
      <w:r w:rsidR="004B142D">
        <w:rPr>
          <w:rFonts w:cs="B Mitra"/>
          <w:sz w:val="26"/>
          <w:szCs w:val="26"/>
          <w:lang w:bidi="fa-IR"/>
        </w:rPr>
        <w:t>onsultancy</w:t>
      </w:r>
      <w:r w:rsidRPr="009F7713">
        <w:rPr>
          <w:rFonts w:cs="B Mitra"/>
          <w:sz w:val="26"/>
          <w:szCs w:val="26"/>
          <w:lang w:bidi="fa-IR"/>
        </w:rPr>
        <w:t xml:space="preserve"> </w:t>
      </w:r>
      <w:r>
        <w:rPr>
          <w:rFonts w:cs="B Mitra"/>
          <w:sz w:val="26"/>
          <w:szCs w:val="26"/>
          <w:lang w:bidi="fa-IR"/>
        </w:rPr>
        <w:t>can</w:t>
      </w:r>
      <w:r w:rsidRPr="009F7713">
        <w:rPr>
          <w:rFonts w:cs="B Mitra"/>
          <w:sz w:val="26"/>
          <w:szCs w:val="26"/>
          <w:lang w:bidi="fa-IR"/>
        </w:rPr>
        <w:t xml:space="preserve"> terminate the contract </w:t>
      </w:r>
      <w:r>
        <w:rPr>
          <w:rFonts w:cs="B Mitra"/>
          <w:sz w:val="26"/>
          <w:szCs w:val="26"/>
          <w:lang w:bidi="fa-IR"/>
        </w:rPr>
        <w:t>through wr</w:t>
      </w:r>
      <w:r w:rsidRPr="009F7713">
        <w:rPr>
          <w:rFonts w:cs="B Mitra"/>
          <w:sz w:val="26"/>
          <w:szCs w:val="26"/>
          <w:lang w:bidi="fa-IR"/>
        </w:rPr>
        <w:t>itten notification.</w:t>
      </w:r>
    </w:p>
    <w:p w:rsidR="006C4542" w:rsidRDefault="00260A5D" w:rsidP="002B04C9">
      <w:pPr>
        <w:pStyle w:val="ListParagraph"/>
        <w:numPr>
          <w:ilvl w:val="0"/>
          <w:numId w:val="43"/>
        </w:numPr>
        <w:jc w:val="lowKashida"/>
        <w:rPr>
          <w:rFonts w:cs="B Mitra"/>
          <w:sz w:val="26"/>
          <w:szCs w:val="26"/>
          <w:lang w:bidi="fa-IR"/>
        </w:rPr>
      </w:pPr>
      <w:r w:rsidRPr="00260A5D">
        <w:rPr>
          <w:rFonts w:cs="B Mitra"/>
          <w:sz w:val="26"/>
          <w:szCs w:val="26"/>
          <w:lang w:bidi="fa-IR"/>
        </w:rPr>
        <w:t xml:space="preserve">If the company </w:t>
      </w:r>
      <w:r>
        <w:rPr>
          <w:rFonts w:cs="B Mitra"/>
          <w:sz w:val="26"/>
          <w:szCs w:val="26"/>
          <w:lang w:bidi="fa-IR"/>
        </w:rPr>
        <w:t>withdraws its request to list its commodity in IME</w:t>
      </w:r>
      <w:r w:rsidRPr="00260A5D">
        <w:rPr>
          <w:rFonts w:cs="B Mitra"/>
          <w:sz w:val="26"/>
          <w:szCs w:val="26"/>
          <w:lang w:bidi="fa-IR"/>
        </w:rPr>
        <w:t xml:space="preserve"> before the end of the contract,</w:t>
      </w:r>
      <w:r>
        <w:rPr>
          <w:rFonts w:cs="B Mitra"/>
          <w:sz w:val="26"/>
          <w:szCs w:val="26"/>
          <w:lang w:bidi="fa-IR"/>
        </w:rPr>
        <w:t xml:space="preserve"> it</w:t>
      </w:r>
      <w:r w:rsidRPr="00260A5D">
        <w:rPr>
          <w:rFonts w:cs="B Mitra"/>
          <w:sz w:val="26"/>
          <w:szCs w:val="26"/>
          <w:lang w:bidi="fa-IR"/>
        </w:rPr>
        <w:t xml:space="preserve"> can terminate the contra</w:t>
      </w:r>
      <w:r>
        <w:rPr>
          <w:rFonts w:cs="B Mitra"/>
          <w:sz w:val="26"/>
          <w:szCs w:val="26"/>
          <w:lang w:bidi="fa-IR"/>
        </w:rPr>
        <w:t xml:space="preserve">ct provided that the company </w:t>
      </w:r>
      <w:r w:rsidRPr="00260A5D">
        <w:rPr>
          <w:rFonts w:cs="B Mitra"/>
          <w:sz w:val="26"/>
          <w:szCs w:val="26"/>
          <w:lang w:bidi="fa-IR"/>
        </w:rPr>
        <w:t>declare</w:t>
      </w:r>
      <w:r>
        <w:rPr>
          <w:rFonts w:cs="B Mitra"/>
          <w:sz w:val="26"/>
          <w:szCs w:val="26"/>
          <w:lang w:bidi="fa-IR"/>
        </w:rPr>
        <w:t>s</w:t>
      </w:r>
      <w:r w:rsidRPr="00260A5D">
        <w:rPr>
          <w:rFonts w:cs="B Mitra"/>
          <w:sz w:val="26"/>
          <w:szCs w:val="26"/>
          <w:lang w:bidi="fa-IR"/>
        </w:rPr>
        <w:t xml:space="preserve"> </w:t>
      </w:r>
      <w:r>
        <w:rPr>
          <w:rFonts w:cs="B Mitra"/>
          <w:sz w:val="26"/>
          <w:szCs w:val="26"/>
          <w:lang w:bidi="fa-IR"/>
        </w:rPr>
        <w:t xml:space="preserve">it to the </w:t>
      </w:r>
      <w:r w:rsidR="002B04C9">
        <w:rPr>
          <w:rFonts w:cs="B Mitra"/>
          <w:sz w:val="26"/>
          <w:szCs w:val="26"/>
          <w:lang w:bidi="fa-IR"/>
        </w:rPr>
        <w:t>c</w:t>
      </w:r>
      <w:r w:rsidR="004B142D">
        <w:rPr>
          <w:rFonts w:cs="B Mitra"/>
          <w:sz w:val="26"/>
          <w:szCs w:val="26"/>
          <w:lang w:bidi="fa-IR"/>
        </w:rPr>
        <w:t>onsultancy</w:t>
      </w:r>
      <w:r>
        <w:rPr>
          <w:rFonts w:cs="B Mitra"/>
          <w:sz w:val="26"/>
          <w:szCs w:val="26"/>
          <w:lang w:bidi="fa-IR"/>
        </w:rPr>
        <w:t xml:space="preserve"> </w:t>
      </w:r>
      <w:r w:rsidRPr="00260A5D">
        <w:rPr>
          <w:rFonts w:cs="B Mitra"/>
          <w:sz w:val="26"/>
          <w:szCs w:val="26"/>
          <w:lang w:bidi="fa-IR"/>
        </w:rPr>
        <w:t>fifteen days</w:t>
      </w:r>
      <w:r w:rsidR="00321817">
        <w:rPr>
          <w:rFonts w:cs="B Mitra"/>
          <w:sz w:val="26"/>
          <w:szCs w:val="26"/>
          <w:lang w:bidi="fa-IR"/>
        </w:rPr>
        <w:t>,</w:t>
      </w:r>
      <w:r>
        <w:rPr>
          <w:rFonts w:cs="B Mitra"/>
          <w:sz w:val="26"/>
          <w:szCs w:val="26"/>
          <w:lang w:bidi="fa-IR"/>
        </w:rPr>
        <w:t xml:space="preserve"> </w:t>
      </w:r>
      <w:r w:rsidR="00C2491A">
        <w:rPr>
          <w:rFonts w:cs="B Mitra"/>
          <w:sz w:val="26"/>
          <w:szCs w:val="26"/>
          <w:lang w:bidi="fa-IR"/>
        </w:rPr>
        <w:t>in advance</w:t>
      </w:r>
      <w:r>
        <w:rPr>
          <w:rFonts w:cs="B Mitra"/>
          <w:sz w:val="26"/>
          <w:szCs w:val="26"/>
          <w:lang w:bidi="fa-IR"/>
        </w:rPr>
        <w:t xml:space="preserve">. </w:t>
      </w:r>
    </w:p>
    <w:p w:rsidR="005121C1" w:rsidRPr="005121C1" w:rsidRDefault="005121C1" w:rsidP="005F7DAC">
      <w:pPr>
        <w:jc w:val="lowKashida"/>
        <w:rPr>
          <w:rFonts w:cs="B Mitra"/>
          <w:sz w:val="26"/>
          <w:szCs w:val="26"/>
          <w:lang w:bidi="fa-IR"/>
        </w:rPr>
      </w:pPr>
    </w:p>
    <w:p w:rsidR="005121C1" w:rsidRPr="00897BDC" w:rsidRDefault="00260A5D" w:rsidP="00321817">
      <w:pPr>
        <w:jc w:val="lowKashida"/>
        <w:rPr>
          <w:rFonts w:cs="B Mitra"/>
          <w:sz w:val="26"/>
          <w:szCs w:val="26"/>
          <w:lang w:bidi="fa-IR"/>
        </w:rPr>
      </w:pPr>
      <w:proofErr w:type="gramStart"/>
      <w:r w:rsidRPr="00260A5D">
        <w:rPr>
          <w:rFonts w:cs="B Mitra"/>
          <w:b/>
          <w:bCs/>
          <w:i/>
          <w:iCs/>
          <w:sz w:val="26"/>
          <w:szCs w:val="26"/>
          <w:lang w:bidi="fa-IR"/>
        </w:rPr>
        <w:t>Clause 1)</w:t>
      </w:r>
      <w:r w:rsidRPr="008176A3">
        <w:t xml:space="preserve"> </w:t>
      </w:r>
      <w:r w:rsidR="00897BDC">
        <w:rPr>
          <w:rFonts w:cs="B Mitra"/>
          <w:sz w:val="26"/>
          <w:szCs w:val="26"/>
          <w:lang w:bidi="fa-IR"/>
        </w:rPr>
        <w:t>C</w:t>
      </w:r>
      <w:r w:rsidR="00897BDC" w:rsidRPr="008176A3">
        <w:rPr>
          <w:rFonts w:cs="B Mitra"/>
          <w:sz w:val="26"/>
          <w:szCs w:val="26"/>
          <w:lang w:bidi="fa-IR"/>
        </w:rPr>
        <w:t>laim</w:t>
      </w:r>
      <w:r w:rsidR="00897BDC">
        <w:rPr>
          <w:rFonts w:cs="B Mitra"/>
          <w:sz w:val="26"/>
          <w:szCs w:val="26"/>
          <w:lang w:bidi="fa-IR"/>
        </w:rPr>
        <w:t>ing p</w:t>
      </w:r>
      <w:r w:rsidR="00897BDC" w:rsidRPr="008176A3">
        <w:rPr>
          <w:rFonts w:cs="B Mitra"/>
          <w:sz w:val="26"/>
          <w:szCs w:val="26"/>
          <w:lang w:bidi="fa-IR"/>
        </w:rPr>
        <w:t xml:space="preserve">enalties </w:t>
      </w:r>
      <w:r w:rsidR="00321817">
        <w:rPr>
          <w:rFonts w:cs="B Mitra"/>
          <w:sz w:val="26"/>
          <w:szCs w:val="26"/>
          <w:lang w:bidi="fa-IR"/>
        </w:rPr>
        <w:t>is</w:t>
      </w:r>
      <w:proofErr w:type="gramEnd"/>
      <w:r w:rsidR="00897BDC" w:rsidRPr="008176A3">
        <w:rPr>
          <w:rFonts w:cs="B Mitra"/>
          <w:sz w:val="26"/>
          <w:szCs w:val="26"/>
          <w:lang w:bidi="fa-IR"/>
        </w:rPr>
        <w:t xml:space="preserve"> not a barrier to demand for damages and the cost.</w:t>
      </w:r>
    </w:p>
    <w:p w:rsidR="00260A5D" w:rsidRDefault="00260A5D" w:rsidP="00321817">
      <w:pPr>
        <w:jc w:val="lowKashida"/>
        <w:rPr>
          <w:rFonts w:cs="B Mitra"/>
          <w:b/>
          <w:bCs/>
          <w:i/>
          <w:iCs/>
          <w:sz w:val="26"/>
          <w:szCs w:val="26"/>
          <w:lang w:bidi="fa-IR"/>
        </w:rPr>
      </w:pPr>
      <w:r w:rsidRPr="00260A5D">
        <w:rPr>
          <w:rFonts w:cs="B Mitra"/>
          <w:b/>
          <w:bCs/>
          <w:i/>
          <w:iCs/>
          <w:sz w:val="26"/>
          <w:szCs w:val="26"/>
          <w:lang w:bidi="fa-IR"/>
        </w:rPr>
        <w:t>Clause 2)</w:t>
      </w:r>
      <w:r w:rsidR="00CA1E13" w:rsidRPr="00CA1E13">
        <w:t xml:space="preserve"> </w:t>
      </w:r>
      <w:r w:rsidR="00CA1E13" w:rsidRPr="00CA1E13">
        <w:rPr>
          <w:rFonts w:cs="B Mitra"/>
          <w:sz w:val="26"/>
          <w:szCs w:val="26"/>
          <w:lang w:bidi="fa-IR"/>
        </w:rPr>
        <w:t xml:space="preserve">Along with the termination of the contract, each party is obliged to notify </w:t>
      </w:r>
      <w:r w:rsidR="0023185D">
        <w:rPr>
          <w:rFonts w:cs="B Mitra"/>
          <w:sz w:val="26"/>
          <w:szCs w:val="26"/>
          <w:lang w:bidi="fa-IR"/>
        </w:rPr>
        <w:t>IME</w:t>
      </w:r>
      <w:r w:rsidR="00321817">
        <w:rPr>
          <w:rFonts w:cs="B Mitra"/>
          <w:sz w:val="26"/>
          <w:szCs w:val="26"/>
          <w:lang w:bidi="fa-IR"/>
        </w:rPr>
        <w:t>,</w:t>
      </w:r>
      <w:r w:rsidR="0023185D">
        <w:rPr>
          <w:rFonts w:cs="B Mitra"/>
          <w:sz w:val="26"/>
          <w:szCs w:val="26"/>
          <w:lang w:bidi="fa-IR"/>
        </w:rPr>
        <w:t xml:space="preserve"> through a </w:t>
      </w:r>
      <w:r w:rsidR="00CA1E13" w:rsidRPr="00CA1E13">
        <w:rPr>
          <w:rFonts w:cs="B Mitra"/>
          <w:sz w:val="26"/>
          <w:szCs w:val="26"/>
          <w:lang w:bidi="fa-IR"/>
        </w:rPr>
        <w:t>writ</w:t>
      </w:r>
      <w:r w:rsidR="0023185D">
        <w:rPr>
          <w:rFonts w:cs="B Mitra"/>
          <w:sz w:val="26"/>
          <w:szCs w:val="26"/>
          <w:lang w:bidi="fa-IR"/>
        </w:rPr>
        <w:t xml:space="preserve">ten notification </w:t>
      </w:r>
      <w:r w:rsidR="00CA1E13" w:rsidRPr="00CA1E13">
        <w:rPr>
          <w:rFonts w:cs="B Mitra"/>
          <w:sz w:val="26"/>
          <w:szCs w:val="26"/>
          <w:lang w:bidi="fa-IR"/>
        </w:rPr>
        <w:t xml:space="preserve">the exact date of termination of the </w:t>
      </w:r>
      <w:r w:rsidR="00321817">
        <w:rPr>
          <w:rFonts w:cs="B Mitra"/>
          <w:sz w:val="26"/>
          <w:szCs w:val="26"/>
          <w:lang w:bidi="fa-IR"/>
        </w:rPr>
        <w:t>contract.</w:t>
      </w:r>
    </w:p>
    <w:p w:rsidR="00260A5D" w:rsidRDefault="00260A5D" w:rsidP="00D2502E">
      <w:pPr>
        <w:jc w:val="lowKashida"/>
        <w:rPr>
          <w:rFonts w:cs="B Mitra"/>
          <w:sz w:val="26"/>
          <w:szCs w:val="26"/>
          <w:lang w:bidi="fa-IR"/>
        </w:rPr>
      </w:pPr>
      <w:r w:rsidRPr="00260A5D">
        <w:rPr>
          <w:rFonts w:cs="B Mitra"/>
          <w:b/>
          <w:bCs/>
          <w:i/>
          <w:iCs/>
          <w:sz w:val="26"/>
          <w:szCs w:val="26"/>
          <w:lang w:bidi="fa-IR"/>
        </w:rPr>
        <w:t xml:space="preserve">Clause </w:t>
      </w:r>
      <w:r>
        <w:rPr>
          <w:rFonts w:cs="B Mitra"/>
          <w:b/>
          <w:bCs/>
          <w:i/>
          <w:iCs/>
          <w:sz w:val="26"/>
          <w:szCs w:val="26"/>
          <w:lang w:bidi="fa-IR"/>
        </w:rPr>
        <w:t>3</w:t>
      </w:r>
      <w:r w:rsidRPr="00260A5D">
        <w:rPr>
          <w:rFonts w:cs="B Mitra"/>
          <w:b/>
          <w:bCs/>
          <w:i/>
          <w:iCs/>
          <w:sz w:val="26"/>
          <w:szCs w:val="26"/>
          <w:lang w:bidi="fa-IR"/>
        </w:rPr>
        <w:t>)</w:t>
      </w:r>
      <w:r w:rsidR="00662C7F" w:rsidRPr="00662C7F">
        <w:t xml:space="preserve"> </w:t>
      </w:r>
      <w:r w:rsidR="00662C7F" w:rsidRPr="00662C7F">
        <w:rPr>
          <w:rFonts w:cs="B Mitra"/>
          <w:sz w:val="26"/>
          <w:szCs w:val="26"/>
          <w:lang w:bidi="fa-IR"/>
        </w:rPr>
        <w:t xml:space="preserve">In </w:t>
      </w:r>
      <w:r w:rsidR="00662C7F">
        <w:rPr>
          <w:rFonts w:cs="B Mitra"/>
          <w:sz w:val="26"/>
          <w:szCs w:val="26"/>
          <w:lang w:bidi="fa-IR"/>
        </w:rPr>
        <w:t>case</w:t>
      </w:r>
      <w:r w:rsidR="00662C7F" w:rsidRPr="00662C7F">
        <w:rPr>
          <w:rFonts w:cs="B Mitra"/>
          <w:sz w:val="26"/>
          <w:szCs w:val="26"/>
          <w:lang w:bidi="fa-IR"/>
        </w:rPr>
        <w:t xml:space="preserve"> of termination </w:t>
      </w:r>
      <w:r w:rsidR="00662C7F">
        <w:rPr>
          <w:rFonts w:cs="B Mitra"/>
          <w:sz w:val="26"/>
          <w:szCs w:val="26"/>
          <w:lang w:bidi="fa-IR"/>
        </w:rPr>
        <w:t xml:space="preserve">of the contract </w:t>
      </w:r>
      <w:r w:rsidR="00662C7F" w:rsidRPr="00662C7F">
        <w:rPr>
          <w:rFonts w:cs="B Mitra"/>
          <w:sz w:val="26"/>
          <w:szCs w:val="26"/>
          <w:lang w:bidi="fa-IR"/>
        </w:rPr>
        <w:t xml:space="preserve">by either party, </w:t>
      </w:r>
      <w:r w:rsidR="00662C7F">
        <w:rPr>
          <w:rFonts w:cs="B Mitra"/>
          <w:sz w:val="26"/>
          <w:szCs w:val="26"/>
          <w:lang w:bidi="fa-IR"/>
        </w:rPr>
        <w:t xml:space="preserve">the account will be </w:t>
      </w:r>
      <w:r w:rsidR="00662C7F" w:rsidRPr="00662C7F">
        <w:rPr>
          <w:rFonts w:cs="B Mitra"/>
          <w:sz w:val="26"/>
          <w:szCs w:val="26"/>
          <w:lang w:bidi="fa-IR"/>
        </w:rPr>
        <w:t>settle</w:t>
      </w:r>
      <w:r w:rsidR="00662C7F">
        <w:rPr>
          <w:rFonts w:cs="B Mitra"/>
          <w:sz w:val="26"/>
          <w:szCs w:val="26"/>
          <w:lang w:bidi="fa-IR"/>
        </w:rPr>
        <w:t>d</w:t>
      </w:r>
      <w:r w:rsidR="00662C7F" w:rsidRPr="00662C7F">
        <w:rPr>
          <w:rFonts w:cs="B Mitra"/>
          <w:sz w:val="26"/>
          <w:szCs w:val="26"/>
          <w:lang w:bidi="fa-IR"/>
        </w:rPr>
        <w:t xml:space="preserve"> in accordance with </w:t>
      </w:r>
      <w:r w:rsidR="00662C7F">
        <w:rPr>
          <w:rFonts w:cs="B Mitra"/>
          <w:sz w:val="26"/>
          <w:szCs w:val="26"/>
          <w:lang w:bidi="fa-IR"/>
        </w:rPr>
        <w:t xml:space="preserve">announcement of the </w:t>
      </w:r>
      <w:r w:rsidR="00D2502E">
        <w:rPr>
          <w:rFonts w:cs="B Mitra"/>
          <w:sz w:val="26"/>
          <w:szCs w:val="26"/>
          <w:lang w:bidi="fa-IR"/>
        </w:rPr>
        <w:t>c</w:t>
      </w:r>
      <w:r w:rsidR="004B142D">
        <w:rPr>
          <w:rFonts w:cs="B Mitra"/>
          <w:sz w:val="26"/>
          <w:szCs w:val="26"/>
          <w:lang w:bidi="fa-IR"/>
        </w:rPr>
        <w:t>onsultancy</w:t>
      </w:r>
      <w:r w:rsidR="00662C7F">
        <w:rPr>
          <w:rFonts w:cs="B Mitra"/>
          <w:sz w:val="26"/>
          <w:szCs w:val="26"/>
          <w:lang w:bidi="fa-IR"/>
        </w:rPr>
        <w:t xml:space="preserve"> and approval of </w:t>
      </w:r>
      <w:r w:rsidR="00662C7F" w:rsidRPr="00662C7F">
        <w:rPr>
          <w:rFonts w:cs="B Mitra"/>
          <w:sz w:val="26"/>
          <w:szCs w:val="26"/>
          <w:lang w:bidi="fa-IR"/>
        </w:rPr>
        <w:t xml:space="preserve">the monitoring </w:t>
      </w:r>
      <w:r w:rsidR="00662C7F">
        <w:rPr>
          <w:rFonts w:cs="B Mitra"/>
          <w:sz w:val="26"/>
          <w:szCs w:val="26"/>
          <w:lang w:bidi="fa-IR"/>
        </w:rPr>
        <w:t>department</w:t>
      </w:r>
      <w:r w:rsidR="00662C7F" w:rsidRPr="00662C7F">
        <w:rPr>
          <w:rFonts w:cs="B Mitra"/>
          <w:sz w:val="26"/>
          <w:szCs w:val="26"/>
          <w:lang w:bidi="fa-IR"/>
        </w:rPr>
        <w:t>.</w:t>
      </w:r>
    </w:p>
    <w:p w:rsidR="00D475FF" w:rsidRDefault="00D475FF" w:rsidP="00662C7F">
      <w:pPr>
        <w:jc w:val="lowKashida"/>
        <w:rPr>
          <w:rFonts w:cs="B Mitra"/>
          <w:sz w:val="26"/>
          <w:szCs w:val="26"/>
          <w:lang w:bidi="fa-IR"/>
        </w:rPr>
      </w:pPr>
    </w:p>
    <w:p w:rsidR="00D475FF" w:rsidRDefault="00D475FF" w:rsidP="0032516A">
      <w:pPr>
        <w:jc w:val="lowKashida"/>
        <w:rPr>
          <w:rFonts w:cs="B Mitra"/>
          <w:b/>
          <w:bCs/>
          <w:sz w:val="26"/>
          <w:szCs w:val="26"/>
          <w:lang w:bidi="fa-IR"/>
        </w:rPr>
      </w:pPr>
      <w:proofErr w:type="gramStart"/>
      <w:r w:rsidRPr="009E2678">
        <w:rPr>
          <w:rFonts w:cs="B Mitra"/>
          <w:b/>
          <w:bCs/>
          <w:sz w:val="26"/>
          <w:szCs w:val="26"/>
          <w:lang w:bidi="fa-IR"/>
        </w:rPr>
        <w:t>Article</w:t>
      </w:r>
      <w:r>
        <w:rPr>
          <w:rFonts w:cs="B Mitra"/>
          <w:b/>
          <w:bCs/>
          <w:sz w:val="26"/>
          <w:szCs w:val="26"/>
          <w:lang w:bidi="fa-IR"/>
        </w:rPr>
        <w:t xml:space="preserve"> 10</w:t>
      </w:r>
      <w:r w:rsidRPr="009E2678">
        <w:rPr>
          <w:rFonts w:cs="B Mitra"/>
          <w:b/>
          <w:bCs/>
          <w:sz w:val="26"/>
          <w:szCs w:val="26"/>
          <w:lang w:bidi="fa-IR"/>
        </w:rPr>
        <w:t>.</w:t>
      </w:r>
      <w:proofErr w:type="gramEnd"/>
      <w:r w:rsidRPr="009E2678">
        <w:rPr>
          <w:rFonts w:cs="B Mitra"/>
          <w:b/>
          <w:bCs/>
          <w:sz w:val="26"/>
          <w:szCs w:val="26"/>
          <w:lang w:bidi="fa-IR"/>
        </w:rPr>
        <w:t xml:space="preserve"> </w:t>
      </w:r>
      <w:r w:rsidR="0032516A" w:rsidRPr="0032516A">
        <w:rPr>
          <w:rFonts w:cs="B Mitra"/>
          <w:b/>
          <w:bCs/>
          <w:sz w:val="26"/>
          <w:szCs w:val="26"/>
          <w:lang w:bidi="fa-IR"/>
        </w:rPr>
        <w:t>Settlement of Disputes</w:t>
      </w:r>
    </w:p>
    <w:p w:rsidR="00192D44" w:rsidRDefault="00192D44" w:rsidP="0032516A">
      <w:pPr>
        <w:jc w:val="lowKashida"/>
        <w:rPr>
          <w:rFonts w:cs="B Mitra"/>
          <w:b/>
          <w:bCs/>
          <w:sz w:val="26"/>
          <w:szCs w:val="26"/>
          <w:lang w:bidi="fa-IR"/>
        </w:rPr>
      </w:pPr>
    </w:p>
    <w:p w:rsidR="00192D44" w:rsidRPr="00192D44" w:rsidRDefault="00192D44" w:rsidP="0032516A">
      <w:pPr>
        <w:jc w:val="lowKashida"/>
        <w:rPr>
          <w:rFonts w:cs="B Mitra"/>
          <w:sz w:val="26"/>
          <w:szCs w:val="26"/>
          <w:lang w:bidi="fa-IR"/>
        </w:rPr>
      </w:pPr>
      <w:r w:rsidRPr="00192D44">
        <w:rPr>
          <w:rFonts w:cs="B Mitra"/>
          <w:sz w:val="26"/>
          <w:szCs w:val="26"/>
          <w:lang w:bidi="fa-IR"/>
        </w:rPr>
        <w:t xml:space="preserve">In case of </w:t>
      </w:r>
      <w:r w:rsidR="00B67CB7">
        <w:rPr>
          <w:rFonts w:cs="B Mitra"/>
          <w:sz w:val="26"/>
          <w:szCs w:val="26"/>
          <w:lang w:bidi="fa-IR"/>
        </w:rPr>
        <w:t xml:space="preserve">any </w:t>
      </w:r>
      <w:r w:rsidRPr="00192D44">
        <w:rPr>
          <w:rFonts w:cs="B Mitra"/>
          <w:sz w:val="26"/>
          <w:szCs w:val="26"/>
          <w:lang w:bidi="fa-IR"/>
        </w:rPr>
        <w:t xml:space="preserve">differences in the interpretation or implementation of all or part of the contract, the parties shall first try to resolve it through negotiation. In the absence of outcome, Article 36 of the Securities Market Act regarding dispute resolution </w:t>
      </w:r>
      <w:r w:rsidR="00B67CB7">
        <w:rPr>
          <w:rFonts w:cs="B Mitra"/>
          <w:sz w:val="26"/>
          <w:szCs w:val="26"/>
          <w:lang w:bidi="fa-IR"/>
        </w:rPr>
        <w:t xml:space="preserve">is </w:t>
      </w:r>
      <w:r w:rsidRPr="00192D44">
        <w:rPr>
          <w:rFonts w:cs="B Mitra"/>
          <w:sz w:val="26"/>
          <w:szCs w:val="26"/>
          <w:lang w:bidi="fa-IR"/>
        </w:rPr>
        <w:t>binding.</w:t>
      </w:r>
    </w:p>
    <w:p w:rsidR="00192D44" w:rsidRDefault="00192D44" w:rsidP="0032516A">
      <w:pPr>
        <w:jc w:val="lowKashida"/>
        <w:rPr>
          <w:rFonts w:cs="B Mitra"/>
          <w:b/>
          <w:bCs/>
          <w:sz w:val="26"/>
          <w:szCs w:val="26"/>
          <w:lang w:bidi="fa-IR"/>
        </w:rPr>
      </w:pPr>
    </w:p>
    <w:p w:rsidR="00F879AE" w:rsidRDefault="00F879AE" w:rsidP="00F879AE">
      <w:pPr>
        <w:bidi/>
        <w:jc w:val="lowKashida"/>
        <w:rPr>
          <w:rFonts w:cs="B Nazanin"/>
          <w:sz w:val="16"/>
          <w:szCs w:val="16"/>
          <w:lang w:bidi="fa-IR"/>
        </w:rPr>
      </w:pPr>
    </w:p>
    <w:p w:rsidR="004868A5" w:rsidRDefault="004868A5" w:rsidP="000C01FF">
      <w:pPr>
        <w:jc w:val="lowKashida"/>
        <w:rPr>
          <w:rFonts w:cs="B Mitra"/>
          <w:b/>
          <w:bCs/>
          <w:sz w:val="26"/>
          <w:szCs w:val="26"/>
          <w:lang w:bidi="fa-IR"/>
        </w:rPr>
      </w:pPr>
      <w:proofErr w:type="gramStart"/>
      <w:r w:rsidRPr="009E2678">
        <w:rPr>
          <w:rFonts w:cs="B Mitra"/>
          <w:b/>
          <w:bCs/>
          <w:sz w:val="26"/>
          <w:szCs w:val="26"/>
          <w:lang w:bidi="fa-IR"/>
        </w:rPr>
        <w:t>Article</w:t>
      </w:r>
      <w:r>
        <w:rPr>
          <w:rFonts w:cs="B Mitra"/>
          <w:b/>
          <w:bCs/>
          <w:sz w:val="26"/>
          <w:szCs w:val="26"/>
          <w:lang w:bidi="fa-IR"/>
        </w:rPr>
        <w:t xml:space="preserve"> 11</w:t>
      </w:r>
      <w:r w:rsidRPr="009E2678">
        <w:rPr>
          <w:rFonts w:cs="B Mitra"/>
          <w:b/>
          <w:bCs/>
          <w:sz w:val="26"/>
          <w:szCs w:val="26"/>
          <w:lang w:bidi="fa-IR"/>
        </w:rPr>
        <w:t>.</w:t>
      </w:r>
      <w:proofErr w:type="gramEnd"/>
      <w:r w:rsidRPr="009E2678">
        <w:rPr>
          <w:rFonts w:cs="B Mitra"/>
          <w:b/>
          <w:bCs/>
          <w:sz w:val="26"/>
          <w:szCs w:val="26"/>
          <w:lang w:bidi="fa-IR"/>
        </w:rPr>
        <w:t xml:space="preserve"> </w:t>
      </w:r>
      <w:r w:rsidR="006008D9" w:rsidRPr="006008D9">
        <w:rPr>
          <w:rFonts w:cs="B Mitra"/>
          <w:b/>
          <w:bCs/>
          <w:sz w:val="26"/>
          <w:szCs w:val="26"/>
          <w:lang w:bidi="fa-IR"/>
        </w:rPr>
        <w:t xml:space="preserve">Legal </w:t>
      </w:r>
      <w:r w:rsidR="000C01FF" w:rsidRPr="000C01FF">
        <w:rPr>
          <w:rFonts w:cs="B Mitra"/>
          <w:b/>
          <w:bCs/>
          <w:sz w:val="26"/>
          <w:szCs w:val="26"/>
          <w:lang w:bidi="fa-IR"/>
        </w:rPr>
        <w:t xml:space="preserve">Residence </w:t>
      </w:r>
      <w:r w:rsidR="006008D9" w:rsidRPr="006008D9">
        <w:rPr>
          <w:rFonts w:cs="B Mitra"/>
          <w:b/>
          <w:bCs/>
          <w:sz w:val="26"/>
          <w:szCs w:val="26"/>
          <w:lang w:bidi="fa-IR"/>
        </w:rPr>
        <w:t xml:space="preserve">of the </w:t>
      </w:r>
      <w:r w:rsidR="006008D9">
        <w:rPr>
          <w:rFonts w:cs="B Mitra"/>
          <w:b/>
          <w:bCs/>
          <w:sz w:val="26"/>
          <w:szCs w:val="26"/>
          <w:lang w:bidi="fa-IR"/>
        </w:rPr>
        <w:t>P</w:t>
      </w:r>
      <w:r w:rsidR="006008D9" w:rsidRPr="006008D9">
        <w:rPr>
          <w:rFonts w:cs="B Mitra"/>
          <w:b/>
          <w:bCs/>
          <w:sz w:val="26"/>
          <w:szCs w:val="26"/>
          <w:lang w:bidi="fa-IR"/>
        </w:rPr>
        <w:t>arties</w:t>
      </w:r>
    </w:p>
    <w:p w:rsidR="000C01FF" w:rsidRDefault="000C01FF" w:rsidP="006008D9">
      <w:pPr>
        <w:jc w:val="lowKashida"/>
        <w:rPr>
          <w:rFonts w:cs="B Mitra"/>
          <w:b/>
          <w:bCs/>
          <w:sz w:val="26"/>
          <w:szCs w:val="26"/>
          <w:lang w:bidi="fa-IR"/>
        </w:rPr>
      </w:pPr>
    </w:p>
    <w:p w:rsidR="000C01FF" w:rsidRDefault="000C01FF" w:rsidP="00D52151">
      <w:pPr>
        <w:jc w:val="lowKashida"/>
        <w:rPr>
          <w:rFonts w:cs="B Mitra"/>
          <w:sz w:val="26"/>
          <w:szCs w:val="26"/>
          <w:lang w:bidi="fa-IR"/>
        </w:rPr>
      </w:pPr>
      <w:r w:rsidRPr="000C01FF">
        <w:rPr>
          <w:rFonts w:cs="B Mitra"/>
          <w:sz w:val="26"/>
          <w:szCs w:val="26"/>
          <w:lang w:bidi="fa-IR"/>
        </w:rPr>
        <w:t xml:space="preserve">Residence of the parties </w:t>
      </w:r>
      <w:r>
        <w:rPr>
          <w:rFonts w:cs="B Mitra"/>
          <w:sz w:val="26"/>
          <w:szCs w:val="26"/>
          <w:lang w:bidi="fa-IR"/>
        </w:rPr>
        <w:t>is</w:t>
      </w:r>
      <w:r w:rsidRPr="000C01FF">
        <w:rPr>
          <w:rFonts w:cs="B Mitra"/>
          <w:sz w:val="26"/>
          <w:szCs w:val="26"/>
          <w:lang w:bidi="fa-IR"/>
        </w:rPr>
        <w:t xml:space="preserve"> the same as</w:t>
      </w:r>
      <w:r w:rsidR="001E7BCE">
        <w:rPr>
          <w:rFonts w:cs="B Mitra"/>
          <w:sz w:val="26"/>
          <w:szCs w:val="26"/>
          <w:lang w:bidi="fa-IR"/>
        </w:rPr>
        <w:t xml:space="preserve"> the one</w:t>
      </w:r>
      <w:r w:rsidRPr="000C01FF">
        <w:rPr>
          <w:rFonts w:cs="B Mitra"/>
          <w:sz w:val="26"/>
          <w:szCs w:val="26"/>
          <w:lang w:bidi="fa-IR"/>
        </w:rPr>
        <w:t xml:space="preserve"> </w:t>
      </w:r>
      <w:r>
        <w:rPr>
          <w:rFonts w:cs="B Mitra"/>
          <w:sz w:val="26"/>
          <w:szCs w:val="26"/>
          <w:lang w:bidi="fa-IR"/>
        </w:rPr>
        <w:t>mentioned</w:t>
      </w:r>
      <w:r w:rsidRPr="000C01FF">
        <w:rPr>
          <w:rFonts w:cs="B Mitra"/>
          <w:sz w:val="26"/>
          <w:szCs w:val="26"/>
          <w:lang w:bidi="fa-IR"/>
        </w:rPr>
        <w:t xml:space="preserve"> in Article </w:t>
      </w:r>
      <w:r>
        <w:rPr>
          <w:rFonts w:cs="B Mitra"/>
          <w:sz w:val="26"/>
          <w:szCs w:val="26"/>
          <w:lang w:bidi="fa-IR"/>
        </w:rPr>
        <w:t>1</w:t>
      </w:r>
      <w:r w:rsidRPr="000C01FF">
        <w:rPr>
          <w:rFonts w:cs="B Mitra"/>
          <w:sz w:val="26"/>
          <w:szCs w:val="26"/>
          <w:lang w:bidi="fa-IR"/>
        </w:rPr>
        <w:t xml:space="preserve"> of the contract. </w:t>
      </w:r>
      <w:r>
        <w:rPr>
          <w:rFonts w:cs="B Mitra"/>
          <w:sz w:val="26"/>
          <w:szCs w:val="26"/>
          <w:lang w:bidi="fa-IR"/>
        </w:rPr>
        <w:t>In case of any</w:t>
      </w:r>
      <w:r w:rsidRPr="000C01FF">
        <w:rPr>
          <w:rFonts w:cs="B Mitra"/>
          <w:sz w:val="26"/>
          <w:szCs w:val="26"/>
          <w:lang w:bidi="fa-IR"/>
        </w:rPr>
        <w:t xml:space="preserve"> change</w:t>
      </w:r>
      <w:r>
        <w:rPr>
          <w:rFonts w:cs="B Mitra"/>
          <w:sz w:val="26"/>
          <w:szCs w:val="26"/>
          <w:lang w:bidi="fa-IR"/>
        </w:rPr>
        <w:t>s in the</w:t>
      </w:r>
      <w:r w:rsidRPr="000C01FF">
        <w:rPr>
          <w:rFonts w:cs="B Mitra"/>
          <w:sz w:val="26"/>
          <w:szCs w:val="26"/>
          <w:lang w:bidi="fa-IR"/>
        </w:rPr>
        <w:t xml:space="preserve"> address</w:t>
      </w:r>
      <w:r>
        <w:rPr>
          <w:rFonts w:cs="B Mitra"/>
          <w:sz w:val="26"/>
          <w:szCs w:val="26"/>
          <w:lang w:bidi="fa-IR"/>
        </w:rPr>
        <w:t>es</w:t>
      </w:r>
      <w:r w:rsidRPr="000C01FF">
        <w:rPr>
          <w:rFonts w:cs="B Mitra"/>
          <w:sz w:val="26"/>
          <w:szCs w:val="26"/>
          <w:lang w:bidi="fa-IR"/>
        </w:rPr>
        <w:t xml:space="preserve">, each party is bound to </w:t>
      </w:r>
      <w:r>
        <w:rPr>
          <w:rFonts w:cs="B Mitra"/>
          <w:sz w:val="26"/>
          <w:szCs w:val="26"/>
          <w:lang w:bidi="fa-IR"/>
        </w:rPr>
        <w:t xml:space="preserve">notice </w:t>
      </w:r>
      <w:r>
        <w:rPr>
          <w:rFonts w:cs="B Mitra"/>
          <w:sz w:val="26"/>
          <w:szCs w:val="26"/>
          <w:lang w:bidi="fa-IR"/>
        </w:rPr>
        <w:lastRenderedPageBreak/>
        <w:t>their</w:t>
      </w:r>
      <w:r w:rsidRPr="000C01FF">
        <w:rPr>
          <w:rFonts w:cs="B Mitra"/>
          <w:sz w:val="26"/>
          <w:szCs w:val="26"/>
          <w:lang w:bidi="fa-IR"/>
        </w:rPr>
        <w:t xml:space="preserve"> new </w:t>
      </w:r>
      <w:r>
        <w:rPr>
          <w:rFonts w:cs="B Mitra"/>
          <w:sz w:val="26"/>
          <w:szCs w:val="26"/>
          <w:lang w:bidi="fa-IR"/>
        </w:rPr>
        <w:t>address</w:t>
      </w:r>
      <w:r w:rsidRPr="000C01FF">
        <w:rPr>
          <w:rFonts w:cs="B Mitra"/>
          <w:sz w:val="26"/>
          <w:szCs w:val="26"/>
          <w:lang w:bidi="fa-IR"/>
        </w:rPr>
        <w:t xml:space="preserve"> within 15 days before the change to the other party. As long as the new address has not been announced, correspond</w:t>
      </w:r>
      <w:r w:rsidR="0014417A">
        <w:rPr>
          <w:rFonts w:cs="B Mitra"/>
          <w:sz w:val="26"/>
          <w:szCs w:val="26"/>
          <w:lang w:bidi="fa-IR"/>
        </w:rPr>
        <w:t>ence will be done via</w:t>
      </w:r>
      <w:r w:rsidRPr="000C01FF">
        <w:rPr>
          <w:rFonts w:cs="B Mitra"/>
          <w:sz w:val="26"/>
          <w:szCs w:val="26"/>
          <w:lang w:bidi="fa-IR"/>
        </w:rPr>
        <w:t xml:space="preserve"> the previous address and </w:t>
      </w:r>
      <w:r>
        <w:rPr>
          <w:rFonts w:cs="B Mitra"/>
          <w:sz w:val="26"/>
          <w:szCs w:val="26"/>
          <w:lang w:bidi="fa-IR"/>
        </w:rPr>
        <w:t xml:space="preserve">will be </w:t>
      </w:r>
      <w:r w:rsidRPr="000C01FF">
        <w:rPr>
          <w:rFonts w:cs="B Mitra"/>
          <w:sz w:val="26"/>
          <w:szCs w:val="26"/>
          <w:lang w:bidi="fa-IR"/>
        </w:rPr>
        <w:t>considered</w:t>
      </w:r>
      <w:r>
        <w:rPr>
          <w:rFonts w:cs="B Mitra"/>
          <w:sz w:val="26"/>
          <w:szCs w:val="26"/>
          <w:lang w:bidi="fa-IR"/>
        </w:rPr>
        <w:t xml:space="preserve"> </w:t>
      </w:r>
      <w:r w:rsidRPr="000C01FF">
        <w:rPr>
          <w:rFonts w:cs="B Mitra"/>
          <w:sz w:val="26"/>
          <w:szCs w:val="26"/>
          <w:lang w:bidi="fa-IR"/>
        </w:rPr>
        <w:t>received.</w:t>
      </w:r>
    </w:p>
    <w:p w:rsidR="000C7E88" w:rsidRDefault="000C7E88" w:rsidP="000C01FF">
      <w:pPr>
        <w:jc w:val="lowKashida"/>
        <w:rPr>
          <w:rFonts w:cs="B Mitra"/>
          <w:sz w:val="26"/>
          <w:szCs w:val="26"/>
          <w:lang w:bidi="fa-IR"/>
        </w:rPr>
      </w:pPr>
    </w:p>
    <w:p w:rsidR="000573A9" w:rsidRDefault="000C7E88" w:rsidP="00FB4D73">
      <w:pPr>
        <w:jc w:val="lowKashida"/>
        <w:rPr>
          <w:rFonts w:cs="B Mitra"/>
          <w:sz w:val="26"/>
          <w:szCs w:val="26"/>
          <w:lang w:bidi="fa-IR"/>
        </w:rPr>
      </w:pPr>
      <w:r w:rsidRPr="000C7E88">
        <w:rPr>
          <w:rFonts w:cs="B Mitra"/>
          <w:sz w:val="26"/>
          <w:szCs w:val="26"/>
          <w:lang w:bidi="fa-IR"/>
        </w:rPr>
        <w:t xml:space="preserve">The contract was set </w:t>
      </w:r>
      <w:r>
        <w:rPr>
          <w:rFonts w:cs="B Mitra"/>
          <w:sz w:val="26"/>
          <w:szCs w:val="26"/>
          <w:lang w:bidi="fa-IR"/>
        </w:rPr>
        <w:t>in</w:t>
      </w:r>
      <w:r w:rsidRPr="000C7E88">
        <w:rPr>
          <w:rFonts w:cs="B Mitra"/>
          <w:sz w:val="26"/>
          <w:szCs w:val="26"/>
          <w:lang w:bidi="fa-IR"/>
        </w:rPr>
        <w:t xml:space="preserve"> 11 </w:t>
      </w:r>
      <w:r>
        <w:rPr>
          <w:rFonts w:cs="B Mitra"/>
          <w:sz w:val="26"/>
          <w:szCs w:val="26"/>
          <w:lang w:bidi="fa-IR"/>
        </w:rPr>
        <w:t>Articles</w:t>
      </w:r>
      <w:r w:rsidRPr="000C7E88">
        <w:rPr>
          <w:rFonts w:cs="B Mitra"/>
          <w:sz w:val="26"/>
          <w:szCs w:val="26"/>
          <w:lang w:bidi="fa-IR"/>
        </w:rPr>
        <w:t xml:space="preserve"> and 8 </w:t>
      </w:r>
      <w:r>
        <w:rPr>
          <w:rFonts w:cs="B Mitra"/>
          <w:sz w:val="26"/>
          <w:szCs w:val="26"/>
          <w:lang w:bidi="fa-IR"/>
        </w:rPr>
        <w:t>clauses in 3 copies</w:t>
      </w:r>
      <w:r w:rsidRPr="000C7E88">
        <w:rPr>
          <w:rFonts w:cs="B Mitra"/>
          <w:sz w:val="26"/>
          <w:szCs w:val="26"/>
          <w:lang w:bidi="fa-IR"/>
        </w:rPr>
        <w:t xml:space="preserve"> and on .......... was signed</w:t>
      </w:r>
      <w:r>
        <w:rPr>
          <w:rFonts w:cs="B Mitra"/>
          <w:sz w:val="26"/>
          <w:szCs w:val="26"/>
          <w:lang w:bidi="fa-IR"/>
        </w:rPr>
        <w:t xml:space="preserve"> by the parties</w:t>
      </w:r>
      <w:r w:rsidRPr="000C7E88">
        <w:rPr>
          <w:rFonts w:cs="B Mitra"/>
          <w:sz w:val="26"/>
          <w:szCs w:val="26"/>
          <w:lang w:bidi="fa-IR"/>
        </w:rPr>
        <w:t xml:space="preserve">. A copy of the contract </w:t>
      </w:r>
      <w:r w:rsidR="000573A9" w:rsidRPr="000C7E88">
        <w:rPr>
          <w:rFonts w:cs="B Mitra"/>
          <w:sz w:val="26"/>
          <w:szCs w:val="26"/>
          <w:lang w:bidi="fa-IR"/>
        </w:rPr>
        <w:t xml:space="preserve">will be </w:t>
      </w:r>
      <w:r w:rsidR="000573A9">
        <w:rPr>
          <w:rFonts w:cs="B Mitra"/>
          <w:sz w:val="26"/>
          <w:szCs w:val="26"/>
          <w:lang w:bidi="fa-IR"/>
        </w:rPr>
        <w:t xml:space="preserve">kept by </w:t>
      </w:r>
      <w:r w:rsidRPr="000C7E88">
        <w:rPr>
          <w:rFonts w:cs="B Mitra"/>
          <w:sz w:val="26"/>
          <w:szCs w:val="26"/>
          <w:lang w:bidi="fa-IR"/>
        </w:rPr>
        <w:t xml:space="preserve">the parties the third edition </w:t>
      </w:r>
      <w:r w:rsidR="000573A9">
        <w:rPr>
          <w:rFonts w:cs="B Mitra"/>
          <w:sz w:val="26"/>
          <w:szCs w:val="26"/>
          <w:lang w:bidi="fa-IR"/>
        </w:rPr>
        <w:t>will be presented to IME.</w:t>
      </w:r>
    </w:p>
    <w:p w:rsidR="000C7E88" w:rsidRPr="000C01FF" w:rsidRDefault="000C7E88" w:rsidP="000573A9">
      <w:pPr>
        <w:jc w:val="lowKashida"/>
        <w:rPr>
          <w:rFonts w:cs="B Mitra"/>
          <w:sz w:val="26"/>
          <w:szCs w:val="26"/>
          <w:lang w:bidi="fa-IR"/>
        </w:rPr>
      </w:pPr>
    </w:p>
    <w:p w:rsidR="005377A0" w:rsidRDefault="005377A0" w:rsidP="005F7DAC">
      <w:pPr>
        <w:bidi/>
        <w:ind w:firstLine="284"/>
        <w:jc w:val="lowKashida"/>
        <w:rPr>
          <w:rFonts w:cs="B Nazanin"/>
          <w:sz w:val="16"/>
          <w:szCs w:val="16"/>
          <w:lang w:bidi="fa-IR"/>
        </w:rPr>
      </w:pPr>
    </w:p>
    <w:p w:rsidR="00B67CB7" w:rsidRPr="00D0142D" w:rsidRDefault="00B67CB7" w:rsidP="00D0142D">
      <w:pPr>
        <w:rPr>
          <w:rFonts w:cs="B Nazanin"/>
          <w:b/>
          <w:bCs/>
          <w:u w:val="single"/>
          <w:rtl/>
          <w:lang w:bidi="fa-IR"/>
        </w:rPr>
      </w:pPr>
    </w:p>
    <w:p w:rsidR="00D0142D" w:rsidRPr="00D0142D" w:rsidRDefault="002362D1" w:rsidP="00280C8A">
      <w:pPr>
        <w:jc w:val="center"/>
        <w:rPr>
          <w:rFonts w:cs="B Nazanin"/>
          <w:b/>
          <w:bCs/>
          <w:u w:val="single"/>
          <w:lang w:bidi="fa-IR"/>
        </w:rPr>
      </w:pPr>
      <w:r>
        <w:rPr>
          <w:rFonts w:cs="B Nazanin"/>
          <w:b/>
          <w:bCs/>
          <w:u w:val="single"/>
          <w:lang w:bidi="fa-IR"/>
        </w:rPr>
        <w:t xml:space="preserve">The </w:t>
      </w:r>
      <w:r w:rsidR="00D0142D" w:rsidRPr="00D0142D">
        <w:rPr>
          <w:rFonts w:cs="B Nazanin"/>
          <w:b/>
          <w:bCs/>
          <w:u w:val="single"/>
          <w:lang w:bidi="fa-IR"/>
        </w:rPr>
        <w:t>Company Seal and Signa</w:t>
      </w:r>
      <w:r w:rsidR="00D0142D">
        <w:rPr>
          <w:rFonts w:cs="B Nazanin"/>
          <w:b/>
          <w:bCs/>
          <w:u w:val="single"/>
          <w:lang w:bidi="fa-IR"/>
        </w:rPr>
        <w:t>ture</w:t>
      </w:r>
      <w:r w:rsidR="00D0142D" w:rsidRPr="00D0142D">
        <w:rPr>
          <w:rFonts w:cs="B Nazanin"/>
          <w:b/>
          <w:bCs/>
          <w:lang w:bidi="fa-IR"/>
        </w:rPr>
        <w:tab/>
      </w:r>
      <w:r w:rsidR="00D0142D" w:rsidRPr="00D0142D">
        <w:rPr>
          <w:rFonts w:cs="B Nazanin"/>
          <w:b/>
          <w:bCs/>
          <w:lang w:bidi="fa-IR"/>
        </w:rPr>
        <w:tab/>
      </w:r>
      <w:r w:rsidR="00D0142D">
        <w:rPr>
          <w:rFonts w:cs="B Nazanin"/>
          <w:b/>
          <w:bCs/>
          <w:lang w:bidi="fa-IR"/>
        </w:rPr>
        <w:t xml:space="preserve">    </w:t>
      </w:r>
      <w:proofErr w:type="gramStart"/>
      <w:r>
        <w:rPr>
          <w:rFonts w:cs="B Nazanin"/>
          <w:b/>
          <w:bCs/>
          <w:u w:val="single"/>
          <w:lang w:bidi="fa-IR"/>
        </w:rPr>
        <w:t>The</w:t>
      </w:r>
      <w:proofErr w:type="gramEnd"/>
      <w:r>
        <w:rPr>
          <w:rFonts w:cs="B Nazanin"/>
          <w:b/>
          <w:bCs/>
          <w:u w:val="single"/>
          <w:lang w:bidi="fa-IR"/>
        </w:rPr>
        <w:t xml:space="preserve"> </w:t>
      </w:r>
      <w:r w:rsidR="004B142D">
        <w:rPr>
          <w:rFonts w:cs="B Nazanin"/>
          <w:b/>
          <w:bCs/>
          <w:u w:val="single"/>
          <w:lang w:bidi="fa-IR"/>
        </w:rPr>
        <w:t>Consultancy</w:t>
      </w:r>
      <w:r w:rsidR="00D0142D" w:rsidRPr="00D0142D">
        <w:rPr>
          <w:rFonts w:cs="B Nazanin"/>
          <w:b/>
          <w:bCs/>
          <w:u w:val="single"/>
          <w:lang w:bidi="fa-IR"/>
        </w:rPr>
        <w:t xml:space="preserve"> Seal and Signa</w:t>
      </w:r>
      <w:r w:rsidR="00D0142D">
        <w:rPr>
          <w:rFonts w:cs="B Nazanin"/>
          <w:b/>
          <w:bCs/>
          <w:u w:val="single"/>
          <w:lang w:bidi="fa-IR"/>
        </w:rPr>
        <w:t>ture</w:t>
      </w:r>
    </w:p>
    <w:p w:rsidR="00D0142D" w:rsidRPr="00D0142D" w:rsidRDefault="00D0142D" w:rsidP="00D0142D">
      <w:pPr>
        <w:rPr>
          <w:rFonts w:cs="B Nazanin"/>
          <w:b/>
          <w:bCs/>
          <w:u w:val="single"/>
          <w:lang w:bidi="fa-IR"/>
        </w:rPr>
      </w:pPr>
    </w:p>
    <w:p w:rsidR="00CD0C9C" w:rsidRPr="002E0D4D" w:rsidRDefault="00CD0C9C" w:rsidP="005F7DAC">
      <w:pPr>
        <w:bidi/>
        <w:jc w:val="lowKashida"/>
        <w:rPr>
          <w:rFonts w:cs="B Nazanin"/>
          <w:sz w:val="28"/>
          <w:szCs w:val="28"/>
          <w:rtl/>
          <w:lang w:bidi="fa-IR"/>
        </w:rPr>
      </w:pPr>
    </w:p>
    <w:sectPr w:rsidR="00CD0C9C" w:rsidRPr="002E0D4D" w:rsidSect="009C5587">
      <w:footerReference w:type="even" r:id="rId8"/>
      <w:footerReference w:type="default" r:id="rId9"/>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A8" w:rsidRDefault="009079A8">
      <w:r>
        <w:separator/>
      </w:r>
    </w:p>
  </w:endnote>
  <w:endnote w:type="continuationSeparator" w:id="0">
    <w:p w:rsidR="009079A8" w:rsidRDefault="0090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ikoo">
    <w:altName w:val="Courier New"/>
    <w:charset w:val="B2"/>
    <w:family w:val="auto"/>
    <w:pitch w:val="variable"/>
    <w:sig w:usb0="00002000"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9E" w:rsidRDefault="0090339E" w:rsidP="000B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9E" w:rsidRDefault="00903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A6" w:rsidRPr="00DB6C22" w:rsidRDefault="00F20DA6" w:rsidP="00F20DA6">
    <w:pPr>
      <w:pStyle w:val="Footer"/>
      <w:pBdr>
        <w:top w:val="thinThickSmallGap" w:sz="24" w:space="1" w:color="622423"/>
      </w:pBdr>
      <w:tabs>
        <w:tab w:val="clear" w:pos="4320"/>
        <w:tab w:val="clear" w:pos="8640"/>
        <w:tab w:val="left" w:pos="3729"/>
        <w:tab w:val="right" w:pos="8313"/>
      </w:tabs>
      <w:rPr>
        <w:rFonts w:ascii="Cambria" w:hAnsi="Cambria"/>
        <w:sz w:val="18"/>
        <w:szCs w:val="18"/>
      </w:rPr>
    </w:pPr>
    <w:r w:rsidRPr="00F20DA6">
      <w:rPr>
        <w:rFonts w:cs="B Nazanin"/>
        <w:b/>
        <w:bCs/>
        <w:sz w:val="22"/>
        <w:szCs w:val="22"/>
      </w:rPr>
      <w:t>F203-06-00</w:t>
    </w:r>
    <w:r w:rsidRPr="009D34C4">
      <w:rPr>
        <w:rFonts w:ascii="Cambria" w:hAnsi="Cambria"/>
        <w:sz w:val="18"/>
        <w:szCs w:val="18"/>
      </w:rPr>
      <w:tab/>
    </w:r>
    <w:r>
      <w:rPr>
        <w:rFonts w:ascii="Cambria" w:hAnsi="Cambria"/>
        <w:sz w:val="18"/>
        <w:szCs w:val="18"/>
      </w:rPr>
      <w:tab/>
    </w:r>
    <w:r w:rsidRPr="009D34C4">
      <w:rPr>
        <w:rFonts w:ascii="Cambria" w:hAnsi="Cambria"/>
        <w:sz w:val="18"/>
        <w:szCs w:val="18"/>
      </w:rPr>
      <w:t xml:space="preserve">Page </w:t>
    </w:r>
    <w:r w:rsidRPr="009D34C4">
      <w:rPr>
        <w:sz w:val="18"/>
        <w:szCs w:val="18"/>
      </w:rPr>
      <w:fldChar w:fldCharType="begin"/>
    </w:r>
    <w:r w:rsidRPr="009D34C4">
      <w:rPr>
        <w:sz w:val="18"/>
        <w:szCs w:val="18"/>
      </w:rPr>
      <w:instrText xml:space="preserve"> PAGE   \* MERGEFORMAT </w:instrText>
    </w:r>
    <w:r w:rsidRPr="009D34C4">
      <w:rPr>
        <w:sz w:val="18"/>
        <w:szCs w:val="18"/>
      </w:rPr>
      <w:fldChar w:fldCharType="separate"/>
    </w:r>
    <w:r w:rsidR="00D2502E" w:rsidRPr="00D2502E">
      <w:rPr>
        <w:rFonts w:ascii="Cambria" w:hAnsi="Cambria"/>
        <w:noProof/>
        <w:sz w:val="18"/>
        <w:szCs w:val="18"/>
      </w:rPr>
      <w:t>1</w:t>
    </w:r>
    <w:r w:rsidRPr="009D34C4">
      <w:rPr>
        <w:sz w:val="18"/>
        <w:szCs w:val="18"/>
      </w:rPr>
      <w:fldChar w:fldCharType="end"/>
    </w:r>
  </w:p>
  <w:p w:rsidR="00F20DA6" w:rsidRPr="00DE3F4C" w:rsidRDefault="00F20DA6">
    <w:pPr>
      <w:pStyle w:val="Footer"/>
      <w:rPr>
        <w:rFonts w:cs="B Nazanin"/>
        <w:sz w:val="28"/>
        <w:szCs w:val="28"/>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A8" w:rsidRDefault="009079A8">
      <w:r>
        <w:separator/>
      </w:r>
    </w:p>
  </w:footnote>
  <w:footnote w:type="continuationSeparator" w:id="0">
    <w:p w:rsidR="009079A8" w:rsidRDefault="0090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B6C"/>
    <w:multiLevelType w:val="hybridMultilevel"/>
    <w:tmpl w:val="F684AC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416FA"/>
    <w:multiLevelType w:val="hybridMultilevel"/>
    <w:tmpl w:val="366E9C70"/>
    <w:lvl w:ilvl="0" w:tplc="42FAD726">
      <w:start w:val="1"/>
      <w:numFmt w:val="decimal"/>
      <w:lvlText w:val="%1."/>
      <w:lvlJc w:val="left"/>
      <w:pPr>
        <w:tabs>
          <w:tab w:val="num" w:pos="1054"/>
        </w:tabs>
        <w:ind w:left="1054"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77566"/>
    <w:multiLevelType w:val="hybridMultilevel"/>
    <w:tmpl w:val="4072E6CA"/>
    <w:lvl w:ilvl="0" w:tplc="6862F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164C1"/>
    <w:multiLevelType w:val="multilevel"/>
    <w:tmpl w:val="FBA0F5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15185EA9"/>
    <w:multiLevelType w:val="multilevel"/>
    <w:tmpl w:val="129EB836"/>
    <w:lvl w:ilvl="0">
      <w:start w:val="1"/>
      <w:numFmt w:val="decimal"/>
      <w:lvlText w:val="%1-"/>
      <w:lvlJc w:val="left"/>
      <w:pPr>
        <w:tabs>
          <w:tab w:val="num" w:pos="1054"/>
        </w:tabs>
        <w:ind w:left="1054" w:hanging="360"/>
      </w:pPr>
      <w:rPr>
        <w:rFonts w:hint="default"/>
        <w:b/>
        <w:bCs w:val="0"/>
      </w:rPr>
    </w:lvl>
    <w:lvl w:ilvl="1">
      <w:start w:val="1"/>
      <w:numFmt w:val="lowerLetter"/>
      <w:lvlText w:val="%2."/>
      <w:lvlJc w:val="left"/>
      <w:pPr>
        <w:tabs>
          <w:tab w:val="num" w:pos="1774"/>
        </w:tabs>
        <w:ind w:left="1774" w:hanging="360"/>
      </w:pPr>
    </w:lvl>
    <w:lvl w:ilvl="2">
      <w:start w:val="1"/>
      <w:numFmt w:val="lowerRoman"/>
      <w:lvlText w:val="%3."/>
      <w:lvlJc w:val="right"/>
      <w:pPr>
        <w:tabs>
          <w:tab w:val="num" w:pos="2494"/>
        </w:tabs>
        <w:ind w:left="2494" w:hanging="180"/>
      </w:pPr>
    </w:lvl>
    <w:lvl w:ilvl="3">
      <w:start w:val="1"/>
      <w:numFmt w:val="decimal"/>
      <w:lvlText w:val="%4."/>
      <w:lvlJc w:val="left"/>
      <w:pPr>
        <w:tabs>
          <w:tab w:val="num" w:pos="3214"/>
        </w:tabs>
        <w:ind w:left="3214" w:hanging="360"/>
      </w:pPr>
    </w:lvl>
    <w:lvl w:ilvl="4">
      <w:start w:val="1"/>
      <w:numFmt w:val="lowerLetter"/>
      <w:lvlText w:val="%5."/>
      <w:lvlJc w:val="left"/>
      <w:pPr>
        <w:tabs>
          <w:tab w:val="num" w:pos="3934"/>
        </w:tabs>
        <w:ind w:left="3934" w:hanging="360"/>
      </w:pPr>
    </w:lvl>
    <w:lvl w:ilvl="5">
      <w:start w:val="1"/>
      <w:numFmt w:val="lowerRoman"/>
      <w:lvlText w:val="%6."/>
      <w:lvlJc w:val="right"/>
      <w:pPr>
        <w:tabs>
          <w:tab w:val="num" w:pos="4654"/>
        </w:tabs>
        <w:ind w:left="4654" w:hanging="180"/>
      </w:pPr>
    </w:lvl>
    <w:lvl w:ilvl="6">
      <w:start w:val="1"/>
      <w:numFmt w:val="decimal"/>
      <w:lvlText w:val="%7."/>
      <w:lvlJc w:val="left"/>
      <w:pPr>
        <w:tabs>
          <w:tab w:val="num" w:pos="5374"/>
        </w:tabs>
        <w:ind w:left="5374" w:hanging="360"/>
      </w:pPr>
    </w:lvl>
    <w:lvl w:ilvl="7">
      <w:start w:val="1"/>
      <w:numFmt w:val="lowerLetter"/>
      <w:lvlText w:val="%8."/>
      <w:lvlJc w:val="left"/>
      <w:pPr>
        <w:tabs>
          <w:tab w:val="num" w:pos="6094"/>
        </w:tabs>
        <w:ind w:left="6094" w:hanging="360"/>
      </w:pPr>
    </w:lvl>
    <w:lvl w:ilvl="8">
      <w:start w:val="1"/>
      <w:numFmt w:val="lowerRoman"/>
      <w:lvlText w:val="%9."/>
      <w:lvlJc w:val="right"/>
      <w:pPr>
        <w:tabs>
          <w:tab w:val="num" w:pos="6814"/>
        </w:tabs>
        <w:ind w:left="6814" w:hanging="180"/>
      </w:pPr>
    </w:lvl>
  </w:abstractNum>
  <w:abstractNum w:abstractNumId="5">
    <w:nsid w:val="16881773"/>
    <w:multiLevelType w:val="multilevel"/>
    <w:tmpl w:val="1E46A59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6">
    <w:nsid w:val="18872225"/>
    <w:multiLevelType w:val="multilevel"/>
    <w:tmpl w:val="2C7ACE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A221CD"/>
    <w:multiLevelType w:val="hybridMultilevel"/>
    <w:tmpl w:val="F15CF398"/>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7E3863"/>
    <w:multiLevelType w:val="hybridMultilevel"/>
    <w:tmpl w:val="2BA2363A"/>
    <w:lvl w:ilvl="0" w:tplc="0409000F">
      <w:start w:val="1"/>
      <w:numFmt w:val="decimal"/>
      <w:lvlText w:val="%1."/>
      <w:lvlJc w:val="left"/>
      <w:pPr>
        <w:tabs>
          <w:tab w:val="num" w:pos="1054"/>
        </w:tabs>
        <w:ind w:left="1054" w:hanging="360"/>
      </w:pPr>
    </w:lvl>
    <w:lvl w:ilvl="1" w:tplc="04090019" w:tentative="1">
      <w:start w:val="1"/>
      <w:numFmt w:val="lowerLetter"/>
      <w:lvlText w:val="%2."/>
      <w:lvlJc w:val="left"/>
      <w:pPr>
        <w:tabs>
          <w:tab w:val="num" w:pos="1774"/>
        </w:tabs>
        <w:ind w:left="1774" w:hanging="360"/>
      </w:p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9">
    <w:nsid w:val="1AC06435"/>
    <w:multiLevelType w:val="hybridMultilevel"/>
    <w:tmpl w:val="BF4A2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532D00"/>
    <w:multiLevelType w:val="hybridMultilevel"/>
    <w:tmpl w:val="646E2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14761B"/>
    <w:multiLevelType w:val="hybridMultilevel"/>
    <w:tmpl w:val="8E98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0E0C"/>
    <w:multiLevelType w:val="hybridMultilevel"/>
    <w:tmpl w:val="4C3AA610"/>
    <w:lvl w:ilvl="0" w:tplc="FB8CBC1E">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331D2084"/>
    <w:multiLevelType w:val="hybridMultilevel"/>
    <w:tmpl w:val="DEB2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60195"/>
    <w:multiLevelType w:val="hybridMultilevel"/>
    <w:tmpl w:val="F4284748"/>
    <w:lvl w:ilvl="0" w:tplc="536A6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228A1"/>
    <w:multiLevelType w:val="hybridMultilevel"/>
    <w:tmpl w:val="514897BE"/>
    <w:lvl w:ilvl="0" w:tplc="F54270A2">
      <w:start w:val="1"/>
      <w:numFmt w:val="decimal"/>
      <w:lvlText w:val="%1."/>
      <w:lvlJc w:val="left"/>
      <w:pPr>
        <w:tabs>
          <w:tab w:val="num" w:pos="360"/>
        </w:tabs>
        <w:ind w:left="360" w:hanging="360"/>
      </w:pPr>
      <w:rPr>
        <w:rFonts w:cs="B Mitr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EA17B1"/>
    <w:multiLevelType w:val="multilevel"/>
    <w:tmpl w:val="1E46A59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7">
    <w:nsid w:val="3E835963"/>
    <w:multiLevelType w:val="hybridMultilevel"/>
    <w:tmpl w:val="448ADF78"/>
    <w:lvl w:ilvl="0" w:tplc="AE4076B4">
      <w:numFmt w:val="bullet"/>
      <w:lvlText w:val=""/>
      <w:lvlJc w:val="left"/>
      <w:pPr>
        <w:tabs>
          <w:tab w:val="num" w:pos="720"/>
        </w:tabs>
        <w:ind w:left="720" w:hanging="360"/>
      </w:pPr>
      <w:rPr>
        <w:rFonts w:ascii="Symbol" w:eastAsia="Times New Roman" w:hAnsi="Symbol" w:cs="B Mitr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B7521"/>
    <w:multiLevelType w:val="hybridMultilevel"/>
    <w:tmpl w:val="7008400E"/>
    <w:lvl w:ilvl="0" w:tplc="0409000F">
      <w:start w:val="3"/>
      <w:numFmt w:val="decimal"/>
      <w:lvlText w:val="%1."/>
      <w:lvlJc w:val="left"/>
      <w:pPr>
        <w:tabs>
          <w:tab w:val="num" w:pos="1054"/>
        </w:tabs>
        <w:ind w:left="1054" w:hanging="360"/>
      </w:pPr>
      <w:rPr>
        <w:rFonts w:hint="default"/>
      </w:rPr>
    </w:lvl>
    <w:lvl w:ilvl="1" w:tplc="04090019" w:tentative="1">
      <w:start w:val="1"/>
      <w:numFmt w:val="lowerLetter"/>
      <w:lvlText w:val="%2."/>
      <w:lvlJc w:val="left"/>
      <w:pPr>
        <w:tabs>
          <w:tab w:val="num" w:pos="1774"/>
        </w:tabs>
        <w:ind w:left="1774" w:hanging="360"/>
      </w:p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19">
    <w:nsid w:val="40651403"/>
    <w:multiLevelType w:val="multilevel"/>
    <w:tmpl w:val="FB22047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0D46B9"/>
    <w:multiLevelType w:val="hybridMultilevel"/>
    <w:tmpl w:val="56321CA6"/>
    <w:lvl w:ilvl="0" w:tplc="536A61B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B2B7032"/>
    <w:multiLevelType w:val="hybridMultilevel"/>
    <w:tmpl w:val="1CAEA12A"/>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4C60FC"/>
    <w:multiLevelType w:val="hybridMultilevel"/>
    <w:tmpl w:val="DBA84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748B3"/>
    <w:multiLevelType w:val="hybridMultilevel"/>
    <w:tmpl w:val="DC46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B7C1B"/>
    <w:multiLevelType w:val="hybridMultilevel"/>
    <w:tmpl w:val="1A84B372"/>
    <w:lvl w:ilvl="0" w:tplc="E7124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B46482"/>
    <w:multiLevelType w:val="hybridMultilevel"/>
    <w:tmpl w:val="55202320"/>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11B3489"/>
    <w:multiLevelType w:val="hybridMultilevel"/>
    <w:tmpl w:val="6B0C3C6E"/>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D7560F"/>
    <w:multiLevelType w:val="hybridMultilevel"/>
    <w:tmpl w:val="9FDEACF2"/>
    <w:lvl w:ilvl="0" w:tplc="55341BEE">
      <w:start w:val="1"/>
      <w:numFmt w:val="decimal"/>
      <w:lvlText w:val="%1."/>
      <w:lvlJc w:val="left"/>
      <w:pPr>
        <w:tabs>
          <w:tab w:val="num" w:pos="720"/>
        </w:tabs>
        <w:ind w:left="720" w:hanging="360"/>
      </w:pPr>
      <w:rPr>
        <w:rFonts w:cs="B Mitra"/>
        <w:b w:val="0"/>
        <w:bCs w:val="0"/>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4655DE"/>
    <w:multiLevelType w:val="hybridMultilevel"/>
    <w:tmpl w:val="FEE09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A55BC9"/>
    <w:multiLevelType w:val="hybridMultilevel"/>
    <w:tmpl w:val="E34C7318"/>
    <w:lvl w:ilvl="0" w:tplc="FB8CBC1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6721C04"/>
    <w:multiLevelType w:val="hybridMultilevel"/>
    <w:tmpl w:val="EFC6301C"/>
    <w:lvl w:ilvl="0" w:tplc="1884027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EC3B35"/>
    <w:multiLevelType w:val="hybridMultilevel"/>
    <w:tmpl w:val="30E2D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F261F5"/>
    <w:multiLevelType w:val="hybridMultilevel"/>
    <w:tmpl w:val="6902E770"/>
    <w:lvl w:ilvl="0" w:tplc="18840278">
      <w:start w:val="1"/>
      <w:numFmt w:val="decimal"/>
      <w:lvlText w:val="%1-"/>
      <w:lvlJc w:val="left"/>
      <w:pPr>
        <w:tabs>
          <w:tab w:val="num" w:pos="1440"/>
        </w:tabs>
        <w:ind w:left="1440" w:hanging="360"/>
      </w:pPr>
      <w:rPr>
        <w:rFonts w:hint="default"/>
        <w:b/>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2E644F"/>
    <w:multiLevelType w:val="hybridMultilevel"/>
    <w:tmpl w:val="F5FC6BD8"/>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E23F67"/>
    <w:multiLevelType w:val="hybridMultilevel"/>
    <w:tmpl w:val="2D5C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E3D50"/>
    <w:multiLevelType w:val="hybridMultilevel"/>
    <w:tmpl w:val="06C03F2C"/>
    <w:lvl w:ilvl="0" w:tplc="5098340C">
      <w:start w:val="2"/>
      <w:numFmt w:val="decimal"/>
      <w:lvlText w:val="%1."/>
      <w:lvlJc w:val="left"/>
      <w:pPr>
        <w:tabs>
          <w:tab w:val="num" w:pos="1054"/>
        </w:tabs>
        <w:ind w:left="1054" w:hanging="360"/>
      </w:pPr>
      <w:rPr>
        <w:rFonts w:hint="default"/>
        <w:b/>
        <w:bCs w:val="0"/>
      </w:rPr>
    </w:lvl>
    <w:lvl w:ilvl="1" w:tplc="04090019" w:tentative="1">
      <w:start w:val="1"/>
      <w:numFmt w:val="lowerLetter"/>
      <w:lvlText w:val="%2."/>
      <w:lvlJc w:val="left"/>
      <w:pPr>
        <w:tabs>
          <w:tab w:val="num" w:pos="1774"/>
        </w:tabs>
        <w:ind w:left="1774" w:hanging="360"/>
      </w:p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36">
    <w:nsid w:val="6D150C8F"/>
    <w:multiLevelType w:val="hybridMultilevel"/>
    <w:tmpl w:val="19CAA71A"/>
    <w:lvl w:ilvl="0" w:tplc="EA78A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B1484"/>
    <w:multiLevelType w:val="hybridMultilevel"/>
    <w:tmpl w:val="06C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A72AFB"/>
    <w:multiLevelType w:val="multilevel"/>
    <w:tmpl w:val="4EFC9D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9">
    <w:nsid w:val="74F231F3"/>
    <w:multiLevelType w:val="hybridMultilevel"/>
    <w:tmpl w:val="E0F6BF04"/>
    <w:lvl w:ilvl="0" w:tplc="1884027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B537CC"/>
    <w:multiLevelType w:val="hybridMultilevel"/>
    <w:tmpl w:val="A2284C90"/>
    <w:lvl w:ilvl="0" w:tplc="1884027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4A3EFB"/>
    <w:multiLevelType w:val="hybridMultilevel"/>
    <w:tmpl w:val="82F8C946"/>
    <w:lvl w:ilvl="0" w:tplc="42FAD726">
      <w:start w:val="1"/>
      <w:numFmt w:val="decimal"/>
      <w:lvlText w:val="%1."/>
      <w:lvlJc w:val="left"/>
      <w:pPr>
        <w:tabs>
          <w:tab w:val="num" w:pos="1054"/>
        </w:tabs>
        <w:ind w:left="1054" w:hanging="360"/>
      </w:pPr>
      <w:rPr>
        <w:color w:val="auto"/>
        <w:sz w:val="24"/>
        <w:szCs w:val="24"/>
      </w:rPr>
    </w:lvl>
    <w:lvl w:ilvl="1" w:tplc="5098340C">
      <w:start w:val="2"/>
      <w:numFmt w:val="decimal"/>
      <w:lvlText w:val="%2."/>
      <w:lvlJc w:val="left"/>
      <w:pPr>
        <w:tabs>
          <w:tab w:val="num" w:pos="1774"/>
        </w:tabs>
        <w:ind w:left="1774" w:hanging="360"/>
      </w:pPr>
      <w:rPr>
        <w:rFonts w:hint="default"/>
        <w:color w:val="auto"/>
        <w:sz w:val="24"/>
        <w:szCs w:val="24"/>
      </w:r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42">
    <w:nsid w:val="7EDF7D04"/>
    <w:multiLevelType w:val="multilevel"/>
    <w:tmpl w:val="30E2D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1"/>
  </w:num>
  <w:num w:numId="3">
    <w:abstractNumId w:val="10"/>
  </w:num>
  <w:num w:numId="4">
    <w:abstractNumId w:val="15"/>
  </w:num>
  <w:num w:numId="5">
    <w:abstractNumId w:val="24"/>
  </w:num>
  <w:num w:numId="6">
    <w:abstractNumId w:val="19"/>
  </w:num>
  <w:num w:numId="7">
    <w:abstractNumId w:val="42"/>
  </w:num>
  <w:num w:numId="8">
    <w:abstractNumId w:val="0"/>
  </w:num>
  <w:num w:numId="9">
    <w:abstractNumId w:val="28"/>
  </w:num>
  <w:num w:numId="10">
    <w:abstractNumId w:val="18"/>
  </w:num>
  <w:num w:numId="11">
    <w:abstractNumId w:val="27"/>
  </w:num>
  <w:num w:numId="12">
    <w:abstractNumId w:val="12"/>
  </w:num>
  <w:num w:numId="13">
    <w:abstractNumId w:val="29"/>
  </w:num>
  <w:num w:numId="14">
    <w:abstractNumId w:val="35"/>
  </w:num>
  <w:num w:numId="15">
    <w:abstractNumId w:val="39"/>
  </w:num>
  <w:num w:numId="16">
    <w:abstractNumId w:val="26"/>
  </w:num>
  <w:num w:numId="17">
    <w:abstractNumId w:val="21"/>
  </w:num>
  <w:num w:numId="18">
    <w:abstractNumId w:val="7"/>
  </w:num>
  <w:num w:numId="19">
    <w:abstractNumId w:val="25"/>
  </w:num>
  <w:num w:numId="20">
    <w:abstractNumId w:val="33"/>
  </w:num>
  <w:num w:numId="21">
    <w:abstractNumId w:val="32"/>
  </w:num>
  <w:num w:numId="22">
    <w:abstractNumId w:val="40"/>
  </w:num>
  <w:num w:numId="23">
    <w:abstractNumId w:val="30"/>
  </w:num>
  <w:num w:numId="24">
    <w:abstractNumId w:val="3"/>
  </w:num>
  <w:num w:numId="25">
    <w:abstractNumId w:val="16"/>
  </w:num>
  <w:num w:numId="26">
    <w:abstractNumId w:val="5"/>
  </w:num>
  <w:num w:numId="27">
    <w:abstractNumId w:val="38"/>
  </w:num>
  <w:num w:numId="28">
    <w:abstractNumId w:val="14"/>
  </w:num>
  <w:num w:numId="29">
    <w:abstractNumId w:val="20"/>
  </w:num>
  <w:num w:numId="30">
    <w:abstractNumId w:val="17"/>
  </w:num>
  <w:num w:numId="31">
    <w:abstractNumId w:val="22"/>
  </w:num>
  <w:num w:numId="32">
    <w:abstractNumId w:val="41"/>
  </w:num>
  <w:num w:numId="33">
    <w:abstractNumId w:val="4"/>
  </w:num>
  <w:num w:numId="34">
    <w:abstractNumId w:val="8"/>
  </w:num>
  <w:num w:numId="35">
    <w:abstractNumId w:val="1"/>
  </w:num>
  <w:num w:numId="36">
    <w:abstractNumId w:val="6"/>
  </w:num>
  <w:num w:numId="37">
    <w:abstractNumId w:val="11"/>
  </w:num>
  <w:num w:numId="38">
    <w:abstractNumId w:val="2"/>
  </w:num>
  <w:num w:numId="39">
    <w:abstractNumId w:val="23"/>
  </w:num>
  <w:num w:numId="40">
    <w:abstractNumId w:val="13"/>
  </w:num>
  <w:num w:numId="41">
    <w:abstractNumId w:val="34"/>
  </w:num>
  <w:num w:numId="42">
    <w:abstractNumId w:val="3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2294"/>
    <w:rsid w:val="00002E6E"/>
    <w:rsid w:val="00006321"/>
    <w:rsid w:val="00007D19"/>
    <w:rsid w:val="0002121B"/>
    <w:rsid w:val="00024C69"/>
    <w:rsid w:val="000254D2"/>
    <w:rsid w:val="00025BCE"/>
    <w:rsid w:val="00031816"/>
    <w:rsid w:val="00034D15"/>
    <w:rsid w:val="000441BC"/>
    <w:rsid w:val="00044B56"/>
    <w:rsid w:val="00046064"/>
    <w:rsid w:val="00046DBB"/>
    <w:rsid w:val="00051227"/>
    <w:rsid w:val="0005589C"/>
    <w:rsid w:val="00056916"/>
    <w:rsid w:val="000573A9"/>
    <w:rsid w:val="00070429"/>
    <w:rsid w:val="000735FC"/>
    <w:rsid w:val="00074003"/>
    <w:rsid w:val="00075ED2"/>
    <w:rsid w:val="00083B30"/>
    <w:rsid w:val="00087103"/>
    <w:rsid w:val="00090B1B"/>
    <w:rsid w:val="000A11C8"/>
    <w:rsid w:val="000A3140"/>
    <w:rsid w:val="000A3E00"/>
    <w:rsid w:val="000A59CE"/>
    <w:rsid w:val="000B1F81"/>
    <w:rsid w:val="000B21F5"/>
    <w:rsid w:val="000C01FF"/>
    <w:rsid w:val="000C79D9"/>
    <w:rsid w:val="000C7E88"/>
    <w:rsid w:val="000D3DB4"/>
    <w:rsid w:val="000E1C0C"/>
    <w:rsid w:val="000E25E7"/>
    <w:rsid w:val="000E2716"/>
    <w:rsid w:val="000E59F5"/>
    <w:rsid w:val="000E75D1"/>
    <w:rsid w:val="000F071F"/>
    <w:rsid w:val="000F46AC"/>
    <w:rsid w:val="000F5DE9"/>
    <w:rsid w:val="000F714B"/>
    <w:rsid w:val="00103028"/>
    <w:rsid w:val="00104523"/>
    <w:rsid w:val="001069DB"/>
    <w:rsid w:val="00114F53"/>
    <w:rsid w:val="0011734C"/>
    <w:rsid w:val="0012136A"/>
    <w:rsid w:val="00135884"/>
    <w:rsid w:val="00136BE6"/>
    <w:rsid w:val="0014417A"/>
    <w:rsid w:val="0016177B"/>
    <w:rsid w:val="001671DE"/>
    <w:rsid w:val="00177D51"/>
    <w:rsid w:val="00180C6D"/>
    <w:rsid w:val="0018602D"/>
    <w:rsid w:val="00192D44"/>
    <w:rsid w:val="001A1C9F"/>
    <w:rsid w:val="001B01FB"/>
    <w:rsid w:val="001B5394"/>
    <w:rsid w:val="001B57B8"/>
    <w:rsid w:val="001B57C8"/>
    <w:rsid w:val="001B68EE"/>
    <w:rsid w:val="001C2294"/>
    <w:rsid w:val="001C3C86"/>
    <w:rsid w:val="001C6908"/>
    <w:rsid w:val="001D5B78"/>
    <w:rsid w:val="001D794B"/>
    <w:rsid w:val="001E4EDD"/>
    <w:rsid w:val="001E7BCE"/>
    <w:rsid w:val="001F2102"/>
    <w:rsid w:val="001F69E4"/>
    <w:rsid w:val="002005DC"/>
    <w:rsid w:val="002202DD"/>
    <w:rsid w:val="00221720"/>
    <w:rsid w:val="00225B7F"/>
    <w:rsid w:val="00226161"/>
    <w:rsid w:val="0022678D"/>
    <w:rsid w:val="0023185D"/>
    <w:rsid w:val="002362D1"/>
    <w:rsid w:val="00244FF9"/>
    <w:rsid w:val="002500D6"/>
    <w:rsid w:val="0025293E"/>
    <w:rsid w:val="0025606E"/>
    <w:rsid w:val="00260A5D"/>
    <w:rsid w:val="00260E82"/>
    <w:rsid w:val="002619A6"/>
    <w:rsid w:val="002665AC"/>
    <w:rsid w:val="002674DD"/>
    <w:rsid w:val="00280C8A"/>
    <w:rsid w:val="002B04C9"/>
    <w:rsid w:val="002C2747"/>
    <w:rsid w:val="002C4117"/>
    <w:rsid w:val="002C5F44"/>
    <w:rsid w:val="002D5716"/>
    <w:rsid w:val="002D6188"/>
    <w:rsid w:val="002E0D4D"/>
    <w:rsid w:val="002E2F7B"/>
    <w:rsid w:val="002E3EA2"/>
    <w:rsid w:val="002E6C1E"/>
    <w:rsid w:val="002E756D"/>
    <w:rsid w:val="002F325B"/>
    <w:rsid w:val="002F5A9C"/>
    <w:rsid w:val="00303FE6"/>
    <w:rsid w:val="00307255"/>
    <w:rsid w:val="0031373E"/>
    <w:rsid w:val="00313FCC"/>
    <w:rsid w:val="003141AE"/>
    <w:rsid w:val="00316CDA"/>
    <w:rsid w:val="00320840"/>
    <w:rsid w:val="00321557"/>
    <w:rsid w:val="00321817"/>
    <w:rsid w:val="0032260E"/>
    <w:rsid w:val="0032463F"/>
    <w:rsid w:val="0032516A"/>
    <w:rsid w:val="00334A0E"/>
    <w:rsid w:val="00353C01"/>
    <w:rsid w:val="00365CDE"/>
    <w:rsid w:val="00370CD8"/>
    <w:rsid w:val="0038137A"/>
    <w:rsid w:val="00383A98"/>
    <w:rsid w:val="00391699"/>
    <w:rsid w:val="003B0A47"/>
    <w:rsid w:val="003B1D77"/>
    <w:rsid w:val="003B3BE3"/>
    <w:rsid w:val="003B3E0A"/>
    <w:rsid w:val="003B4F9D"/>
    <w:rsid w:val="003B7D4F"/>
    <w:rsid w:val="003C1B66"/>
    <w:rsid w:val="003C3125"/>
    <w:rsid w:val="003C39E3"/>
    <w:rsid w:val="003C63CB"/>
    <w:rsid w:val="003D00C0"/>
    <w:rsid w:val="003D758E"/>
    <w:rsid w:val="003E43BA"/>
    <w:rsid w:val="003F2253"/>
    <w:rsid w:val="003F26F8"/>
    <w:rsid w:val="003F4940"/>
    <w:rsid w:val="003F6D57"/>
    <w:rsid w:val="0041196C"/>
    <w:rsid w:val="0041497C"/>
    <w:rsid w:val="00415A0F"/>
    <w:rsid w:val="00434C2F"/>
    <w:rsid w:val="0044389F"/>
    <w:rsid w:val="004452F5"/>
    <w:rsid w:val="00445FD3"/>
    <w:rsid w:val="00464FF0"/>
    <w:rsid w:val="00467BAA"/>
    <w:rsid w:val="00474955"/>
    <w:rsid w:val="00476CC2"/>
    <w:rsid w:val="00477CE9"/>
    <w:rsid w:val="00482035"/>
    <w:rsid w:val="00482DBC"/>
    <w:rsid w:val="004868A5"/>
    <w:rsid w:val="00490DCA"/>
    <w:rsid w:val="004A0982"/>
    <w:rsid w:val="004A09E5"/>
    <w:rsid w:val="004A2D5C"/>
    <w:rsid w:val="004A615B"/>
    <w:rsid w:val="004B142D"/>
    <w:rsid w:val="004B3B0D"/>
    <w:rsid w:val="004B4AC8"/>
    <w:rsid w:val="004B6515"/>
    <w:rsid w:val="004B6913"/>
    <w:rsid w:val="004B7431"/>
    <w:rsid w:val="004B797D"/>
    <w:rsid w:val="004B7A49"/>
    <w:rsid w:val="004C689C"/>
    <w:rsid w:val="004D337C"/>
    <w:rsid w:val="004D6314"/>
    <w:rsid w:val="004E0C08"/>
    <w:rsid w:val="004E11DB"/>
    <w:rsid w:val="004E1F8D"/>
    <w:rsid w:val="004E1FF9"/>
    <w:rsid w:val="004E7663"/>
    <w:rsid w:val="004F2377"/>
    <w:rsid w:val="004F512A"/>
    <w:rsid w:val="004F6297"/>
    <w:rsid w:val="00507FDF"/>
    <w:rsid w:val="005121C1"/>
    <w:rsid w:val="00514F5E"/>
    <w:rsid w:val="00521A6A"/>
    <w:rsid w:val="00525EB4"/>
    <w:rsid w:val="005319C6"/>
    <w:rsid w:val="005320D5"/>
    <w:rsid w:val="005330E6"/>
    <w:rsid w:val="00534DF5"/>
    <w:rsid w:val="005377A0"/>
    <w:rsid w:val="00541B09"/>
    <w:rsid w:val="00556033"/>
    <w:rsid w:val="00556A22"/>
    <w:rsid w:val="0055707E"/>
    <w:rsid w:val="005650DB"/>
    <w:rsid w:val="005677AD"/>
    <w:rsid w:val="00567990"/>
    <w:rsid w:val="0057043B"/>
    <w:rsid w:val="005728D4"/>
    <w:rsid w:val="00573B32"/>
    <w:rsid w:val="00581207"/>
    <w:rsid w:val="005820D5"/>
    <w:rsid w:val="0058245A"/>
    <w:rsid w:val="00584028"/>
    <w:rsid w:val="00590875"/>
    <w:rsid w:val="005A0709"/>
    <w:rsid w:val="005A6BE4"/>
    <w:rsid w:val="005B32DC"/>
    <w:rsid w:val="005B33A1"/>
    <w:rsid w:val="005B758A"/>
    <w:rsid w:val="005B7F12"/>
    <w:rsid w:val="005D2AE7"/>
    <w:rsid w:val="005D2DF8"/>
    <w:rsid w:val="005E4894"/>
    <w:rsid w:val="005F2C8C"/>
    <w:rsid w:val="005F5A13"/>
    <w:rsid w:val="005F7560"/>
    <w:rsid w:val="005F7DAC"/>
    <w:rsid w:val="0060074C"/>
    <w:rsid w:val="006008D9"/>
    <w:rsid w:val="00600CEC"/>
    <w:rsid w:val="006068E3"/>
    <w:rsid w:val="00607F1D"/>
    <w:rsid w:val="00615482"/>
    <w:rsid w:val="00615772"/>
    <w:rsid w:val="006162B4"/>
    <w:rsid w:val="00622DD4"/>
    <w:rsid w:val="00633F7F"/>
    <w:rsid w:val="00634133"/>
    <w:rsid w:val="00634668"/>
    <w:rsid w:val="00634AF2"/>
    <w:rsid w:val="00634E14"/>
    <w:rsid w:val="00640FBD"/>
    <w:rsid w:val="006466BD"/>
    <w:rsid w:val="006513FC"/>
    <w:rsid w:val="006542B8"/>
    <w:rsid w:val="0065505E"/>
    <w:rsid w:val="006554E9"/>
    <w:rsid w:val="00657CC4"/>
    <w:rsid w:val="00662710"/>
    <w:rsid w:val="00662C7F"/>
    <w:rsid w:val="0066411F"/>
    <w:rsid w:val="006653C4"/>
    <w:rsid w:val="006674BE"/>
    <w:rsid w:val="006778F0"/>
    <w:rsid w:val="0069390E"/>
    <w:rsid w:val="00695680"/>
    <w:rsid w:val="00696FBC"/>
    <w:rsid w:val="006A1214"/>
    <w:rsid w:val="006A1A6C"/>
    <w:rsid w:val="006B513E"/>
    <w:rsid w:val="006B594A"/>
    <w:rsid w:val="006B6228"/>
    <w:rsid w:val="006C3B4E"/>
    <w:rsid w:val="006C4542"/>
    <w:rsid w:val="006C61BB"/>
    <w:rsid w:val="006D0173"/>
    <w:rsid w:val="006D14B8"/>
    <w:rsid w:val="006D7F4E"/>
    <w:rsid w:val="006E2443"/>
    <w:rsid w:val="006E4727"/>
    <w:rsid w:val="006E6525"/>
    <w:rsid w:val="006F4111"/>
    <w:rsid w:val="007015FF"/>
    <w:rsid w:val="0070319E"/>
    <w:rsid w:val="007059B1"/>
    <w:rsid w:val="00706EF2"/>
    <w:rsid w:val="007155F4"/>
    <w:rsid w:val="00717526"/>
    <w:rsid w:val="00717EDB"/>
    <w:rsid w:val="00723919"/>
    <w:rsid w:val="00731BFC"/>
    <w:rsid w:val="0073581C"/>
    <w:rsid w:val="00750135"/>
    <w:rsid w:val="00755860"/>
    <w:rsid w:val="00775CC4"/>
    <w:rsid w:val="007824E1"/>
    <w:rsid w:val="007870C2"/>
    <w:rsid w:val="007A050F"/>
    <w:rsid w:val="007B3478"/>
    <w:rsid w:val="007B60B4"/>
    <w:rsid w:val="007C0F42"/>
    <w:rsid w:val="007C431E"/>
    <w:rsid w:val="007E5CC0"/>
    <w:rsid w:val="007E63AA"/>
    <w:rsid w:val="007E79BB"/>
    <w:rsid w:val="007F2755"/>
    <w:rsid w:val="00802AF4"/>
    <w:rsid w:val="008051F1"/>
    <w:rsid w:val="008061F1"/>
    <w:rsid w:val="00807CD2"/>
    <w:rsid w:val="0081111E"/>
    <w:rsid w:val="00814B86"/>
    <w:rsid w:val="00816885"/>
    <w:rsid w:val="008176A3"/>
    <w:rsid w:val="00817D14"/>
    <w:rsid w:val="008215D0"/>
    <w:rsid w:val="0082250B"/>
    <w:rsid w:val="008225A6"/>
    <w:rsid w:val="0082668B"/>
    <w:rsid w:val="00837E4F"/>
    <w:rsid w:val="00842004"/>
    <w:rsid w:val="00842D20"/>
    <w:rsid w:val="008451FA"/>
    <w:rsid w:val="00852A80"/>
    <w:rsid w:val="00867127"/>
    <w:rsid w:val="0087183D"/>
    <w:rsid w:val="0088205B"/>
    <w:rsid w:val="00882916"/>
    <w:rsid w:val="00883894"/>
    <w:rsid w:val="00885151"/>
    <w:rsid w:val="008861FD"/>
    <w:rsid w:val="008969D6"/>
    <w:rsid w:val="00897BDC"/>
    <w:rsid w:val="008A2024"/>
    <w:rsid w:val="008A5CAB"/>
    <w:rsid w:val="008A7B34"/>
    <w:rsid w:val="008A7BF1"/>
    <w:rsid w:val="008C21FC"/>
    <w:rsid w:val="008C2C3E"/>
    <w:rsid w:val="008C3363"/>
    <w:rsid w:val="008C35B7"/>
    <w:rsid w:val="008C3FCC"/>
    <w:rsid w:val="008D00C6"/>
    <w:rsid w:val="008D7D96"/>
    <w:rsid w:val="008D7EE9"/>
    <w:rsid w:val="008E1198"/>
    <w:rsid w:val="008E1EFA"/>
    <w:rsid w:val="008E56B7"/>
    <w:rsid w:val="008F2A94"/>
    <w:rsid w:val="00901BB9"/>
    <w:rsid w:val="0090339E"/>
    <w:rsid w:val="009079A8"/>
    <w:rsid w:val="00911385"/>
    <w:rsid w:val="00912808"/>
    <w:rsid w:val="00917659"/>
    <w:rsid w:val="009245E3"/>
    <w:rsid w:val="00930938"/>
    <w:rsid w:val="0094578A"/>
    <w:rsid w:val="00952571"/>
    <w:rsid w:val="00957189"/>
    <w:rsid w:val="009572CB"/>
    <w:rsid w:val="0096163F"/>
    <w:rsid w:val="009736CC"/>
    <w:rsid w:val="00974E6E"/>
    <w:rsid w:val="0098237B"/>
    <w:rsid w:val="009907A4"/>
    <w:rsid w:val="00994C31"/>
    <w:rsid w:val="009A6452"/>
    <w:rsid w:val="009A6529"/>
    <w:rsid w:val="009B489D"/>
    <w:rsid w:val="009C5587"/>
    <w:rsid w:val="009C5DF4"/>
    <w:rsid w:val="009E2678"/>
    <w:rsid w:val="009F0A94"/>
    <w:rsid w:val="009F13C6"/>
    <w:rsid w:val="009F1D51"/>
    <w:rsid w:val="009F7713"/>
    <w:rsid w:val="00A023CC"/>
    <w:rsid w:val="00A07716"/>
    <w:rsid w:val="00A07D57"/>
    <w:rsid w:val="00A10C8D"/>
    <w:rsid w:val="00A1204C"/>
    <w:rsid w:val="00A1345B"/>
    <w:rsid w:val="00A2044D"/>
    <w:rsid w:val="00A22759"/>
    <w:rsid w:val="00A274D0"/>
    <w:rsid w:val="00A27FC0"/>
    <w:rsid w:val="00A3705C"/>
    <w:rsid w:val="00A41BC3"/>
    <w:rsid w:val="00A44211"/>
    <w:rsid w:val="00A55B3C"/>
    <w:rsid w:val="00A5662E"/>
    <w:rsid w:val="00A62881"/>
    <w:rsid w:val="00A661F4"/>
    <w:rsid w:val="00A7124E"/>
    <w:rsid w:val="00A76233"/>
    <w:rsid w:val="00A822C5"/>
    <w:rsid w:val="00A834BE"/>
    <w:rsid w:val="00A85E42"/>
    <w:rsid w:val="00A90D82"/>
    <w:rsid w:val="00A971ED"/>
    <w:rsid w:val="00AA1A5F"/>
    <w:rsid w:val="00AA20EA"/>
    <w:rsid w:val="00AA299F"/>
    <w:rsid w:val="00AA69F4"/>
    <w:rsid w:val="00AB326B"/>
    <w:rsid w:val="00AB49B0"/>
    <w:rsid w:val="00AB4D2F"/>
    <w:rsid w:val="00AB7826"/>
    <w:rsid w:val="00AC6EB5"/>
    <w:rsid w:val="00AE45E4"/>
    <w:rsid w:val="00B00A7B"/>
    <w:rsid w:val="00B146A7"/>
    <w:rsid w:val="00B17A50"/>
    <w:rsid w:val="00B20ED4"/>
    <w:rsid w:val="00B2284B"/>
    <w:rsid w:val="00B241A4"/>
    <w:rsid w:val="00B241F7"/>
    <w:rsid w:val="00B3019E"/>
    <w:rsid w:val="00B31C02"/>
    <w:rsid w:val="00B320D9"/>
    <w:rsid w:val="00B33F2D"/>
    <w:rsid w:val="00B37CA7"/>
    <w:rsid w:val="00B41C92"/>
    <w:rsid w:val="00B42A9F"/>
    <w:rsid w:val="00B46965"/>
    <w:rsid w:val="00B574DB"/>
    <w:rsid w:val="00B617A3"/>
    <w:rsid w:val="00B67CB7"/>
    <w:rsid w:val="00B90B4B"/>
    <w:rsid w:val="00BA52B8"/>
    <w:rsid w:val="00BA7EE9"/>
    <w:rsid w:val="00BB25C5"/>
    <w:rsid w:val="00BC3E2F"/>
    <w:rsid w:val="00BD04BA"/>
    <w:rsid w:val="00BD20E4"/>
    <w:rsid w:val="00BD7DAB"/>
    <w:rsid w:val="00BE0484"/>
    <w:rsid w:val="00BE13D0"/>
    <w:rsid w:val="00BE4D64"/>
    <w:rsid w:val="00BE50BC"/>
    <w:rsid w:val="00BF5A58"/>
    <w:rsid w:val="00BF6255"/>
    <w:rsid w:val="00C01339"/>
    <w:rsid w:val="00C04F70"/>
    <w:rsid w:val="00C124B7"/>
    <w:rsid w:val="00C1371F"/>
    <w:rsid w:val="00C14C95"/>
    <w:rsid w:val="00C16A92"/>
    <w:rsid w:val="00C2491A"/>
    <w:rsid w:val="00C2535A"/>
    <w:rsid w:val="00C26729"/>
    <w:rsid w:val="00C30570"/>
    <w:rsid w:val="00C3198C"/>
    <w:rsid w:val="00C4133C"/>
    <w:rsid w:val="00C43EE7"/>
    <w:rsid w:val="00C44074"/>
    <w:rsid w:val="00C47C16"/>
    <w:rsid w:val="00C523A1"/>
    <w:rsid w:val="00C64006"/>
    <w:rsid w:val="00C64990"/>
    <w:rsid w:val="00C6658E"/>
    <w:rsid w:val="00C70126"/>
    <w:rsid w:val="00C76C2B"/>
    <w:rsid w:val="00C77199"/>
    <w:rsid w:val="00C95213"/>
    <w:rsid w:val="00C96C83"/>
    <w:rsid w:val="00CA070E"/>
    <w:rsid w:val="00CA1E13"/>
    <w:rsid w:val="00CA407E"/>
    <w:rsid w:val="00CB59C1"/>
    <w:rsid w:val="00CC6917"/>
    <w:rsid w:val="00CD0C9C"/>
    <w:rsid w:val="00CE3BF7"/>
    <w:rsid w:val="00CF0148"/>
    <w:rsid w:val="00CF0ED1"/>
    <w:rsid w:val="00CF5F0A"/>
    <w:rsid w:val="00D0142D"/>
    <w:rsid w:val="00D0256C"/>
    <w:rsid w:val="00D06D72"/>
    <w:rsid w:val="00D138D8"/>
    <w:rsid w:val="00D17B7D"/>
    <w:rsid w:val="00D24173"/>
    <w:rsid w:val="00D2502E"/>
    <w:rsid w:val="00D30941"/>
    <w:rsid w:val="00D31ACB"/>
    <w:rsid w:val="00D32536"/>
    <w:rsid w:val="00D34590"/>
    <w:rsid w:val="00D41FEE"/>
    <w:rsid w:val="00D475FF"/>
    <w:rsid w:val="00D47C5A"/>
    <w:rsid w:val="00D52151"/>
    <w:rsid w:val="00D575B0"/>
    <w:rsid w:val="00D7257B"/>
    <w:rsid w:val="00D80D18"/>
    <w:rsid w:val="00D819E5"/>
    <w:rsid w:val="00D85590"/>
    <w:rsid w:val="00D9319C"/>
    <w:rsid w:val="00D95E9A"/>
    <w:rsid w:val="00DA0CC5"/>
    <w:rsid w:val="00DA11B7"/>
    <w:rsid w:val="00DB6052"/>
    <w:rsid w:val="00DB7AF4"/>
    <w:rsid w:val="00DC79E8"/>
    <w:rsid w:val="00DD18B3"/>
    <w:rsid w:val="00DD3862"/>
    <w:rsid w:val="00DD52BF"/>
    <w:rsid w:val="00DE3F4C"/>
    <w:rsid w:val="00DE4225"/>
    <w:rsid w:val="00DE496A"/>
    <w:rsid w:val="00DF01E2"/>
    <w:rsid w:val="00DF3EF9"/>
    <w:rsid w:val="00DF780D"/>
    <w:rsid w:val="00E031A5"/>
    <w:rsid w:val="00E03971"/>
    <w:rsid w:val="00E10145"/>
    <w:rsid w:val="00E14700"/>
    <w:rsid w:val="00E217AA"/>
    <w:rsid w:val="00E275BF"/>
    <w:rsid w:val="00E37EB0"/>
    <w:rsid w:val="00E52987"/>
    <w:rsid w:val="00E71149"/>
    <w:rsid w:val="00E7263E"/>
    <w:rsid w:val="00E81864"/>
    <w:rsid w:val="00E872EC"/>
    <w:rsid w:val="00E9442F"/>
    <w:rsid w:val="00EA0401"/>
    <w:rsid w:val="00EB49DE"/>
    <w:rsid w:val="00EC1377"/>
    <w:rsid w:val="00EC6E5E"/>
    <w:rsid w:val="00EC6EA1"/>
    <w:rsid w:val="00EC702B"/>
    <w:rsid w:val="00ED21FA"/>
    <w:rsid w:val="00ED666D"/>
    <w:rsid w:val="00ED768B"/>
    <w:rsid w:val="00EE0CFD"/>
    <w:rsid w:val="00EE2FAA"/>
    <w:rsid w:val="00EF2EEC"/>
    <w:rsid w:val="00EF367F"/>
    <w:rsid w:val="00F057EF"/>
    <w:rsid w:val="00F05B16"/>
    <w:rsid w:val="00F11B99"/>
    <w:rsid w:val="00F12020"/>
    <w:rsid w:val="00F20DA6"/>
    <w:rsid w:val="00F23175"/>
    <w:rsid w:val="00F23551"/>
    <w:rsid w:val="00F2740F"/>
    <w:rsid w:val="00F2796F"/>
    <w:rsid w:val="00F3398F"/>
    <w:rsid w:val="00F37079"/>
    <w:rsid w:val="00F400BF"/>
    <w:rsid w:val="00F41859"/>
    <w:rsid w:val="00F46DD1"/>
    <w:rsid w:val="00F54095"/>
    <w:rsid w:val="00F542BB"/>
    <w:rsid w:val="00F5762F"/>
    <w:rsid w:val="00F600B3"/>
    <w:rsid w:val="00F643DD"/>
    <w:rsid w:val="00F750F7"/>
    <w:rsid w:val="00F7654B"/>
    <w:rsid w:val="00F83872"/>
    <w:rsid w:val="00F86264"/>
    <w:rsid w:val="00F879AE"/>
    <w:rsid w:val="00F91A4C"/>
    <w:rsid w:val="00FA16E0"/>
    <w:rsid w:val="00FA5E75"/>
    <w:rsid w:val="00FA7E28"/>
    <w:rsid w:val="00FB4516"/>
    <w:rsid w:val="00FB4D73"/>
    <w:rsid w:val="00FC018B"/>
    <w:rsid w:val="00FC07F8"/>
    <w:rsid w:val="00FC2E47"/>
    <w:rsid w:val="00FD389B"/>
    <w:rsid w:val="00FD4B6D"/>
    <w:rsid w:val="00FD5559"/>
    <w:rsid w:val="00FD573F"/>
    <w:rsid w:val="00FE4964"/>
    <w:rsid w:val="00FE6210"/>
    <w:rsid w:val="00FE7AA6"/>
    <w:rsid w:val="00FE7D29"/>
    <w:rsid w:val="00FF19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00BF"/>
    <w:pPr>
      <w:tabs>
        <w:tab w:val="center" w:pos="4320"/>
        <w:tab w:val="right" w:pos="8640"/>
      </w:tabs>
    </w:pPr>
  </w:style>
  <w:style w:type="character" w:styleId="PageNumber">
    <w:name w:val="page number"/>
    <w:basedOn w:val="DefaultParagraphFont"/>
    <w:rsid w:val="00F400BF"/>
  </w:style>
  <w:style w:type="paragraph" w:customStyle="1" w:styleId="Char">
    <w:name w:val="Char"/>
    <w:basedOn w:val="Normal"/>
    <w:rsid w:val="001069DB"/>
    <w:pPr>
      <w:spacing w:before="120" w:after="160" w:line="240" w:lineRule="exact"/>
      <w:jc w:val="both"/>
    </w:pPr>
    <w:rPr>
      <w:rFonts w:ascii="Verdana" w:hAnsi="Verdana"/>
      <w:sz w:val="20"/>
      <w:szCs w:val="20"/>
      <w:lang w:val="fr-FR" w:eastAsia="fr-FR"/>
    </w:rPr>
  </w:style>
  <w:style w:type="paragraph" w:styleId="Header">
    <w:name w:val="header"/>
    <w:basedOn w:val="Normal"/>
    <w:link w:val="HeaderChar"/>
    <w:rsid w:val="00F83872"/>
    <w:pPr>
      <w:tabs>
        <w:tab w:val="center" w:pos="4680"/>
        <w:tab w:val="right" w:pos="9360"/>
      </w:tabs>
    </w:pPr>
  </w:style>
  <w:style w:type="character" w:customStyle="1" w:styleId="HeaderChar">
    <w:name w:val="Header Char"/>
    <w:basedOn w:val="DefaultParagraphFont"/>
    <w:link w:val="Header"/>
    <w:rsid w:val="00F83872"/>
    <w:rPr>
      <w:sz w:val="24"/>
      <w:szCs w:val="24"/>
    </w:rPr>
  </w:style>
  <w:style w:type="paragraph" w:styleId="ListParagraph">
    <w:name w:val="List Paragraph"/>
    <w:basedOn w:val="Normal"/>
    <w:uiPriority w:val="34"/>
    <w:qFormat/>
    <w:rsid w:val="007824E1"/>
    <w:pPr>
      <w:ind w:left="720"/>
      <w:contextualSpacing/>
    </w:pPr>
  </w:style>
  <w:style w:type="character" w:customStyle="1" w:styleId="FooterChar">
    <w:name w:val="Footer Char"/>
    <w:basedOn w:val="DefaultParagraphFont"/>
    <w:link w:val="Footer"/>
    <w:uiPriority w:val="99"/>
    <w:rsid w:val="00F20DA6"/>
    <w:rPr>
      <w:sz w:val="24"/>
      <w:szCs w:val="24"/>
      <w:lang w:bidi="ar-SA"/>
    </w:rPr>
  </w:style>
  <w:style w:type="character" w:customStyle="1" w:styleId="hps">
    <w:name w:val="hps"/>
    <w:basedOn w:val="DefaultParagraphFont"/>
    <w:rsid w:val="00D01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قرارداد</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dc:title>
  <dc:subject/>
  <dc:creator>m</dc:creator>
  <cp:keywords/>
  <dc:description/>
  <cp:lastModifiedBy>Zahra Rahmati</cp:lastModifiedBy>
  <cp:revision>170</cp:revision>
  <cp:lastPrinted>2015-10-03T09:35:00Z</cp:lastPrinted>
  <dcterms:created xsi:type="dcterms:W3CDTF">2013-02-24T07:43:00Z</dcterms:created>
  <dcterms:modified xsi:type="dcterms:W3CDTF">2015-10-03T12:34:00Z</dcterms:modified>
</cp:coreProperties>
</file>